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9" w:lineRule="auto"/>
        <w:rPr>
          <w:rFonts w:ascii="Arial"/>
          <w:sz w:val="21"/>
        </w:rPr>
      </w:pPr>
      <w:r/>
    </w:p>
    <w:p>
      <w:pPr>
        <w:spacing w:line="340" w:lineRule="auto"/>
        <w:rPr>
          <w:rFonts w:ascii="Arial"/>
          <w:sz w:val="21"/>
        </w:rPr>
      </w:pPr>
      <w:r/>
    </w:p>
    <w:p>
      <w:pPr>
        <w:ind w:left="147"/>
        <w:spacing w:before="100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6"/>
        </w:rPr>
        <w:t>附件</w:t>
      </w:r>
      <w:r>
        <w:rPr>
          <w:rFonts w:ascii="SimHei" w:hAnsi="SimHei" w:eastAsia="SimHei" w:cs="SimHei"/>
          <w:sz w:val="31"/>
          <w:szCs w:val="31"/>
          <w:spacing w:val="-56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6"/>
        </w:rPr>
        <w:t>7</w:t>
      </w:r>
    </w:p>
    <w:p>
      <w:pPr>
        <w:ind w:left="800"/>
        <w:spacing w:before="192" w:line="184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9"/>
        </w:rPr>
        <w:t>拔尖创新人才培养项目申报数据采集表</w:t>
      </w:r>
    </w:p>
    <w:p>
      <w:pPr>
        <w:ind w:left="135"/>
        <w:spacing w:before="336" w:line="226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2"/>
        </w:rPr>
        <w:t>一、基本情况</w:t>
      </w:r>
    </w:p>
    <w:p>
      <w:pPr>
        <w:spacing w:line="8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906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409"/>
        <w:gridCol w:w="4657"/>
      </w:tblGrid>
      <w:tr>
        <w:trPr>
          <w:trHeight w:val="465" w:hRule="atLeast"/>
        </w:trPr>
        <w:tc>
          <w:tcPr>
            <w:tcW w:w="4409" w:type="dxa"/>
            <w:vAlign w:val="top"/>
          </w:tcPr>
          <w:p>
            <w:pPr>
              <w:pStyle w:val="TableText"/>
              <w:ind w:left="135"/>
              <w:spacing w:before="123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5"/>
              </w:rPr>
              <w:t>学校名称</w:t>
            </w:r>
          </w:p>
        </w:tc>
        <w:tc>
          <w:tcPr>
            <w:tcW w:w="46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8" w:hRule="atLeast"/>
        </w:trPr>
        <w:tc>
          <w:tcPr>
            <w:tcW w:w="4409" w:type="dxa"/>
            <w:vAlign w:val="top"/>
          </w:tcPr>
          <w:p>
            <w:pPr>
              <w:pStyle w:val="TableText"/>
              <w:ind w:left="122"/>
              <w:spacing w:before="118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项目名称</w:t>
            </w:r>
          </w:p>
        </w:tc>
        <w:tc>
          <w:tcPr>
            <w:tcW w:w="46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8" w:hRule="atLeast"/>
        </w:trPr>
        <w:tc>
          <w:tcPr>
            <w:tcW w:w="4409" w:type="dxa"/>
            <w:vAlign w:val="top"/>
          </w:tcPr>
          <w:p>
            <w:pPr>
              <w:pStyle w:val="TableText"/>
              <w:ind w:left="122"/>
              <w:spacing w:before="120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项目类型</w:t>
            </w:r>
          </w:p>
        </w:tc>
        <w:tc>
          <w:tcPr>
            <w:tcW w:w="46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8" w:hRule="atLeast"/>
        </w:trPr>
        <w:tc>
          <w:tcPr>
            <w:tcW w:w="4409" w:type="dxa"/>
            <w:vAlign w:val="top"/>
          </w:tcPr>
          <w:p>
            <w:pPr>
              <w:pStyle w:val="TableText"/>
              <w:ind w:left="119"/>
              <w:spacing w:before="120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所属学科名称</w:t>
            </w:r>
          </w:p>
        </w:tc>
        <w:tc>
          <w:tcPr>
            <w:tcW w:w="46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765" w:hRule="atLeast"/>
        </w:trPr>
        <w:tc>
          <w:tcPr>
            <w:tcW w:w="4409" w:type="dxa"/>
            <w:vAlign w:val="top"/>
          </w:tcPr>
          <w:p>
            <w:pPr>
              <w:spacing w:line="4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2"/>
              <w:spacing w:before="91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服务面向领域</w:t>
            </w:r>
          </w:p>
          <w:p>
            <w:pPr>
              <w:pStyle w:val="TableText"/>
              <w:ind w:left="112"/>
              <w:spacing w:before="75" w:line="228" w:lineRule="auto"/>
              <w:rPr>
                <w:sz w:val="22"/>
                <w:szCs w:val="22"/>
              </w:rPr>
            </w:pPr>
            <w:r>
              <w:rPr>
                <w:sz w:val="31"/>
                <w:szCs w:val="31"/>
                <w:spacing w:val="-4"/>
              </w:rPr>
              <w:t>（</w:t>
            </w:r>
            <w:r>
              <w:rPr>
                <w:sz w:val="31"/>
                <w:szCs w:val="31"/>
                <w:spacing w:val="-77"/>
              </w:rPr>
              <w:t xml:space="preserve"> </w:t>
            </w:r>
            <w:r>
              <w:rPr>
                <w:sz w:val="22"/>
                <w:szCs w:val="22"/>
                <w:spacing w:val="-4"/>
              </w:rPr>
              <w:t>急需领域拔尖创新人才培养项目填写）</w:t>
            </w:r>
          </w:p>
        </w:tc>
        <w:tc>
          <w:tcPr>
            <w:tcW w:w="4657" w:type="dxa"/>
            <w:vAlign w:val="top"/>
          </w:tcPr>
          <w:p>
            <w:pPr>
              <w:pStyle w:val="TableText"/>
              <w:ind w:left="107" w:right="105" w:firstLine="18"/>
              <w:spacing w:before="149" w:line="298" w:lineRule="auto"/>
              <w:rPr/>
            </w:pPr>
            <w:r>
              <w:rPr>
                <w:rFonts w:ascii="Wingdings" w:hAnsi="Wingdings" w:eastAsia="Wingdings" w:cs="Wingdings"/>
                <w:spacing w:val="3"/>
              </w:rPr>
              <w:t>o</w:t>
            </w:r>
            <w:r>
              <w:rPr>
                <w:spacing w:val="3"/>
              </w:rPr>
              <w:t>集成电路</w:t>
            </w:r>
            <w:r>
              <w:rPr>
                <w:spacing w:val="3"/>
              </w:rPr>
              <w:t xml:space="preserve"> </w:t>
            </w:r>
            <w:r>
              <w:rPr>
                <w:rFonts w:ascii="Wingdings" w:hAnsi="Wingdings" w:eastAsia="Wingdings" w:cs="Wingdings"/>
                <w:spacing w:val="3"/>
              </w:rPr>
              <w:t>o</w:t>
            </w:r>
            <w:r>
              <w:rPr>
                <w:spacing w:val="3"/>
              </w:rPr>
              <w:t>人工智能</w:t>
            </w:r>
            <w:r>
              <w:rPr>
                <w:spacing w:val="3"/>
              </w:rPr>
              <w:t xml:space="preserve"> </w:t>
            </w:r>
            <w:r>
              <w:rPr>
                <w:rFonts w:ascii="Wingdings" w:hAnsi="Wingdings" w:eastAsia="Wingdings" w:cs="Wingdings"/>
                <w:spacing w:val="3"/>
              </w:rPr>
              <w:t>o</w:t>
            </w:r>
            <w:r>
              <w:rPr>
                <w:spacing w:val="3"/>
              </w:rPr>
              <w:t>量子科技</w:t>
            </w:r>
            <w:r>
              <w:rPr>
                <w:spacing w:val="24"/>
              </w:rPr>
              <w:t xml:space="preserve"> </w:t>
            </w:r>
            <w:r>
              <w:rPr>
                <w:rFonts w:ascii="Wingdings" w:hAnsi="Wingdings" w:eastAsia="Wingdings" w:cs="Wingdings"/>
                <w:spacing w:val="3"/>
              </w:rPr>
              <w:t>o</w:t>
            </w:r>
            <w:r>
              <w:rPr>
                <w:spacing w:val="3"/>
              </w:rPr>
              <w:t>生</w:t>
            </w:r>
            <w:r>
              <w:rPr/>
              <w:t xml:space="preserve"> </w:t>
            </w:r>
            <w:r>
              <w:rPr>
                <w:spacing w:val="-1"/>
              </w:rPr>
              <w:t>命健康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 w:eastAsia="Wingdings" w:cs="Wingdings"/>
                <w:spacing w:val="-1"/>
              </w:rPr>
              <w:t>o</w:t>
            </w:r>
            <w:r>
              <w:rPr>
                <w:spacing w:val="-1"/>
              </w:rPr>
              <w:t>能源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 w:eastAsia="Wingdings" w:cs="Wingdings"/>
                <w:spacing w:val="-1"/>
              </w:rPr>
              <w:t>o</w:t>
            </w:r>
            <w:r>
              <w:rPr>
                <w:spacing w:val="-1"/>
              </w:rPr>
              <w:t>绿色低碳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 w:eastAsia="Wingdings" w:cs="Wingdings"/>
                <w:spacing w:val="-1"/>
              </w:rPr>
              <w:t>o</w:t>
            </w:r>
            <w:r>
              <w:rPr>
                <w:spacing w:val="-1"/>
              </w:rPr>
              <w:t>国际传播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 w:eastAsia="Wingdings" w:cs="Wingdings"/>
                <w:spacing w:val="-1"/>
              </w:rPr>
              <w:t>o</w:t>
            </w:r>
            <w:r>
              <w:rPr>
                <w:rFonts w:ascii="Wingdings" w:hAnsi="Wingdings" w:eastAsia="Wingdings" w:cs="Wingdings"/>
                <w:spacing w:val="3"/>
              </w:rPr>
              <w:t xml:space="preserve"> </w:t>
            </w:r>
            <w:r>
              <w:rPr>
                <w:spacing w:val="-4"/>
              </w:rPr>
              <w:t>国际组织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 w:eastAsia="Wingdings" w:cs="Wingdings"/>
                <w:spacing w:val="-4"/>
              </w:rPr>
              <w:t>o</w:t>
            </w:r>
            <w:r>
              <w:rPr>
                <w:spacing w:val="-4"/>
              </w:rPr>
              <w:t>金融科技</w:t>
            </w:r>
            <w:r>
              <w:rPr>
                <w:spacing w:val="105"/>
              </w:rPr>
              <w:t xml:space="preserve"> </w:t>
            </w:r>
            <w:r>
              <w:rPr>
                <w:rFonts w:ascii="Wingdings" w:hAnsi="Wingdings" w:eastAsia="Wingdings" w:cs="Wingdings"/>
                <w:spacing w:val="-4"/>
              </w:rPr>
              <w:t>o</w:t>
            </w:r>
            <w:r>
              <w:rPr>
                <w:spacing w:val="-4"/>
              </w:rPr>
              <w:t>网络安全</w:t>
            </w:r>
          </w:p>
          <w:p>
            <w:pPr>
              <w:pStyle w:val="TableText"/>
              <w:ind w:left="125"/>
              <w:spacing w:before="159" w:line="212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Wingdings" w:hAnsi="Wingdings" w:eastAsia="Wingdings" w:cs="Wingdings"/>
                <w:spacing w:val="-2"/>
              </w:rPr>
              <w:t>o</w:t>
            </w:r>
            <w:r>
              <w:rPr>
                <w:spacing w:val="-2"/>
              </w:rPr>
              <w:t>其他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______</w:t>
            </w:r>
          </w:p>
        </w:tc>
      </w:tr>
      <w:tr>
        <w:trPr>
          <w:trHeight w:val="443" w:hRule="atLeast"/>
        </w:trPr>
        <w:tc>
          <w:tcPr>
            <w:tcW w:w="4409" w:type="dxa"/>
            <w:vAlign w:val="top"/>
          </w:tcPr>
          <w:p>
            <w:pPr>
              <w:pStyle w:val="TableText"/>
              <w:ind w:left="114"/>
              <w:spacing w:before="114" w:line="21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是否硕士学位授权点</w:t>
            </w:r>
          </w:p>
        </w:tc>
        <w:tc>
          <w:tcPr>
            <w:tcW w:w="46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6" w:hRule="atLeast"/>
        </w:trPr>
        <w:tc>
          <w:tcPr>
            <w:tcW w:w="4409" w:type="dxa"/>
            <w:vAlign w:val="top"/>
          </w:tcPr>
          <w:p>
            <w:pPr>
              <w:pStyle w:val="TableText"/>
              <w:ind w:left="136"/>
              <w:spacing w:before="117" w:line="21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涉及专业名称及专业水平</w:t>
            </w:r>
          </w:p>
        </w:tc>
        <w:tc>
          <w:tcPr>
            <w:tcW w:w="46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3" w:hRule="atLeast"/>
        </w:trPr>
        <w:tc>
          <w:tcPr>
            <w:tcW w:w="4409" w:type="dxa"/>
            <w:vAlign w:val="top"/>
          </w:tcPr>
          <w:p>
            <w:pPr>
              <w:pStyle w:val="TableText"/>
              <w:ind w:left="114"/>
              <w:spacing w:before="116" w:line="20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依托单位名称</w:t>
            </w:r>
          </w:p>
        </w:tc>
        <w:tc>
          <w:tcPr>
            <w:tcW w:w="46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6" w:hRule="atLeast"/>
        </w:trPr>
        <w:tc>
          <w:tcPr>
            <w:tcW w:w="4409" w:type="dxa"/>
            <w:vAlign w:val="top"/>
          </w:tcPr>
          <w:p>
            <w:pPr>
              <w:pStyle w:val="TableText"/>
              <w:ind w:left="122"/>
              <w:spacing w:before="119" w:line="20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共建单位名称</w:t>
            </w:r>
          </w:p>
        </w:tc>
        <w:tc>
          <w:tcPr>
            <w:tcW w:w="46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1" w:hRule="atLeast"/>
        </w:trPr>
        <w:tc>
          <w:tcPr>
            <w:tcW w:w="4409" w:type="dxa"/>
            <w:vAlign w:val="top"/>
          </w:tcPr>
          <w:p>
            <w:pPr>
              <w:pStyle w:val="TableText"/>
              <w:ind w:left="135"/>
              <w:spacing w:before="116" w:line="21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学校拟投入经费情况（万元/年）</w:t>
            </w:r>
          </w:p>
        </w:tc>
        <w:tc>
          <w:tcPr>
            <w:tcW w:w="46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125" w:right="113" w:firstLine="2"/>
        <w:spacing w:before="64" w:line="261" w:lineRule="auto"/>
        <w:jc w:val="both"/>
        <w:rPr/>
      </w:pPr>
      <w:r>
        <w:rPr>
          <w:spacing w:val="-7"/>
        </w:rPr>
        <w:t>注</w:t>
      </w:r>
      <w:r>
        <w:rPr>
          <w:spacing w:val="-66"/>
        </w:rPr>
        <w:t>：（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1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-7"/>
        </w:rPr>
        <w:t>）表中所有名称必须填写全称。（</w:t>
      </w:r>
      <w:r>
        <w:rPr>
          <w:rFonts w:ascii="Times New Roman" w:hAnsi="Times New Roman" w:eastAsia="Times New Roman" w:cs="Times New Roman"/>
          <w:spacing w:val="-7"/>
        </w:rPr>
        <w:t>2</w:t>
      </w:r>
      <w:r>
        <w:rPr>
          <w:spacing w:val="-7"/>
        </w:rPr>
        <w:t>）“项目类型”填写基础学科拔尖人才培养</w:t>
      </w:r>
      <w:r>
        <w:rPr/>
        <w:t xml:space="preserve"> </w:t>
      </w:r>
      <w:r>
        <w:rPr>
          <w:spacing w:val="-4"/>
        </w:rPr>
        <w:t>项目或急需领域拔尖创新人才培养项目。（</w:t>
      </w:r>
      <w:r>
        <w:rPr>
          <w:rFonts w:ascii="Times New Roman" w:hAnsi="Times New Roman" w:eastAsia="Times New Roman" w:cs="Times New Roman"/>
          <w:spacing w:val="-4"/>
        </w:rPr>
        <w:t>3</w:t>
      </w:r>
      <w:r>
        <w:rPr>
          <w:spacing w:val="-4"/>
        </w:rPr>
        <w:t>）</w:t>
      </w:r>
      <w:r>
        <w:rPr>
          <w:spacing w:val="-5"/>
        </w:rPr>
        <w:t>专业水平可填写国家级或省级一流本科</w:t>
      </w:r>
      <w:r>
        <w:rPr/>
        <w:t xml:space="preserve"> </w:t>
      </w:r>
      <w:r>
        <w:rPr>
          <w:spacing w:val="-7"/>
        </w:rPr>
        <w:t>专业建设点等。（</w:t>
      </w:r>
      <w:r>
        <w:rPr>
          <w:rFonts w:ascii="Times New Roman" w:hAnsi="Times New Roman" w:eastAsia="Times New Roman" w:cs="Times New Roman"/>
          <w:spacing w:val="-7"/>
        </w:rPr>
        <w:t>4</w:t>
      </w:r>
      <w:r>
        <w:rPr>
          <w:spacing w:val="-7"/>
        </w:rPr>
        <w:t>）如项目涉及多个依托单位，用逗号隔开。</w:t>
      </w:r>
    </w:p>
    <w:p>
      <w:pPr>
        <w:ind w:left="133"/>
        <w:spacing w:before="327" w:line="224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二、拔尖创新人才培养前期探索</w:t>
      </w:r>
    </w:p>
    <w:p>
      <w:pPr>
        <w:spacing w:line="105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906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5407"/>
        <w:gridCol w:w="3659"/>
      </w:tblGrid>
      <w:tr>
        <w:trPr>
          <w:trHeight w:val="449" w:hRule="atLeast"/>
        </w:trPr>
        <w:tc>
          <w:tcPr>
            <w:tcW w:w="5407" w:type="dxa"/>
            <w:vAlign w:val="top"/>
          </w:tcPr>
          <w:p>
            <w:pPr>
              <w:pStyle w:val="TableText"/>
              <w:ind w:left="118"/>
              <w:spacing w:before="118" w:line="211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拔尖创新人才培养试点班（学院）</w:t>
            </w:r>
          </w:p>
        </w:tc>
        <w:tc>
          <w:tcPr>
            <w:tcW w:w="36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2" w:hRule="atLeast"/>
        </w:trPr>
        <w:tc>
          <w:tcPr>
            <w:tcW w:w="5407" w:type="dxa"/>
            <w:vAlign w:val="top"/>
          </w:tcPr>
          <w:p>
            <w:pPr>
              <w:pStyle w:val="TableText"/>
              <w:ind w:left="134"/>
              <w:spacing w:before="113" w:line="21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7"/>
              </w:rPr>
              <w:t>书院</w:t>
            </w:r>
          </w:p>
        </w:tc>
        <w:tc>
          <w:tcPr>
            <w:tcW w:w="36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5" w:hRule="atLeast"/>
        </w:trPr>
        <w:tc>
          <w:tcPr>
            <w:tcW w:w="5407" w:type="dxa"/>
            <w:vAlign w:val="top"/>
          </w:tcPr>
          <w:p>
            <w:pPr>
              <w:pStyle w:val="TableText"/>
              <w:ind w:left="127"/>
              <w:spacing w:before="118" w:line="20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开展联合育人的山东省高中特色学科基地</w:t>
            </w:r>
          </w:p>
        </w:tc>
        <w:tc>
          <w:tcPr>
            <w:tcW w:w="36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0" w:hRule="atLeast"/>
        </w:trPr>
        <w:tc>
          <w:tcPr>
            <w:tcW w:w="5407" w:type="dxa"/>
            <w:vAlign w:val="top"/>
          </w:tcPr>
          <w:p>
            <w:pPr>
              <w:pStyle w:val="TableText"/>
              <w:ind w:left="118"/>
              <w:spacing w:before="116" w:line="21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其他</w:t>
            </w:r>
          </w:p>
        </w:tc>
        <w:tc>
          <w:tcPr>
            <w:tcW w:w="36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before="99" w:line="230" w:lineRule="auto"/>
        <w:jc w:val="right"/>
        <w:rPr/>
      </w:pPr>
      <w:r>
        <w:rPr>
          <w:spacing w:val="-15"/>
        </w:rPr>
        <w:t>注</w:t>
      </w:r>
      <w:r>
        <w:rPr>
          <w:spacing w:val="-62"/>
        </w:rPr>
        <w:t>：（</w:t>
      </w:r>
      <w:r>
        <w:rPr>
          <w:spacing w:val="-25"/>
        </w:rPr>
        <w:t xml:space="preserve"> </w:t>
      </w:r>
      <w:r>
        <w:rPr>
          <w:rFonts w:ascii="Times New Roman" w:hAnsi="Times New Roman" w:eastAsia="Times New Roman" w:cs="Times New Roman"/>
          <w:spacing w:val="-15"/>
        </w:rPr>
        <w:t>1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15"/>
        </w:rPr>
        <w:t>）如有“拔尖创新人才培养试点班（学院）”需填写单位名称</w:t>
      </w:r>
      <w:r>
        <w:rPr>
          <w:spacing w:val="-16"/>
        </w:rPr>
        <w:t>，没有填写“无”。</w:t>
      </w:r>
    </w:p>
    <w:p>
      <w:pPr>
        <w:pStyle w:val="BodyText"/>
        <w:ind w:left="112"/>
        <w:spacing w:before="80" w:line="230" w:lineRule="auto"/>
        <w:rPr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2</w:t>
      </w:r>
      <w:r>
        <w:rPr>
          <w:spacing w:val="-3"/>
        </w:rPr>
        <w:t>）如已开展了书院制探索，需填写书院名称。</w:t>
      </w:r>
    </w:p>
    <w:p>
      <w:pPr>
        <w:spacing w:line="230" w:lineRule="auto"/>
        <w:sectPr>
          <w:footerReference w:type="default" r:id="rId1"/>
          <w:pgSz w:w="11907" w:h="16839"/>
          <w:pgMar w:top="1431" w:right="1416" w:bottom="1946" w:left="1418" w:header="0" w:footer="1630" w:gutter="0"/>
        </w:sectPr>
        <w:rPr/>
      </w:pPr>
    </w:p>
    <w:p>
      <w:pPr>
        <w:spacing w:line="340" w:lineRule="auto"/>
        <w:rPr>
          <w:rFonts w:ascii="Arial"/>
          <w:sz w:val="21"/>
        </w:rPr>
      </w:pPr>
      <w:r/>
    </w:p>
    <w:p>
      <w:pPr>
        <w:spacing w:line="340" w:lineRule="auto"/>
        <w:rPr>
          <w:rFonts w:ascii="Arial"/>
          <w:sz w:val="21"/>
        </w:rPr>
      </w:pPr>
      <w:r/>
    </w:p>
    <w:p>
      <w:pPr>
        <w:ind w:left="136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三、教师队伍</w:t>
      </w:r>
    </w:p>
    <w:p>
      <w:pPr>
        <w:spacing w:line="221" w:lineRule="exact"/>
        <w:rPr/>
      </w:pPr>
      <w:r/>
    </w:p>
    <w:tbl>
      <w:tblPr>
        <w:tblStyle w:val="TableNormal"/>
        <w:tblW w:w="906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826"/>
        <w:gridCol w:w="1240"/>
      </w:tblGrid>
      <w:tr>
        <w:trPr>
          <w:trHeight w:val="470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34"/>
              <w:spacing w:before="130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4"/>
              </w:rPr>
              <w:t>两院院士（人）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42"/>
              <w:spacing w:before="125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4"/>
              </w:rPr>
              <w:t>国家级教学团队（个）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53"/>
              <w:spacing w:before="125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5"/>
              </w:rPr>
              <w:t>山东省教学团队（个）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42"/>
              <w:spacing w:before="127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4"/>
              </w:rPr>
              <w:t>国家级教学名师（人）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3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53"/>
              <w:spacing w:before="128" w:line="21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5"/>
              </w:rPr>
              <w:t>山东省教学名师（人）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86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34" w:right="102" w:hanging="16"/>
              <w:spacing w:before="129" w:line="27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1"/>
              </w:rPr>
              <w:t>其他高层次人才（含诺贝尔奖、图灵奖、菲尔兹奖等国际级科</w:t>
            </w:r>
            <w:r>
              <w:rPr>
                <w:sz w:val="28"/>
                <w:szCs w:val="28"/>
                <w:spacing w:val="11"/>
              </w:rPr>
              <w:t xml:space="preserve"> </w:t>
            </w:r>
            <w:r>
              <w:rPr>
                <w:sz w:val="28"/>
                <w:szCs w:val="28"/>
                <w:spacing w:val="1"/>
              </w:rPr>
              <w:t>学奖获得者，长江学者特聘教授、马工程首席专家</w:t>
            </w:r>
            <w:r>
              <w:rPr>
                <w:sz w:val="28"/>
                <w:szCs w:val="28"/>
              </w:rPr>
              <w:t>或文化名家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spacing w:val="-10"/>
              </w:rPr>
              <w:t>暨“四个一批”人才等</w:t>
            </w:r>
            <w:r>
              <w:rPr>
                <w:sz w:val="28"/>
                <w:szCs w:val="28"/>
                <w:spacing w:val="-24"/>
              </w:rPr>
              <w:t>）（</w:t>
            </w:r>
            <w:r>
              <w:rPr>
                <w:sz w:val="28"/>
                <w:szCs w:val="28"/>
                <w:spacing w:val="-10"/>
              </w:rPr>
              <w:t>人）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3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27"/>
              <w:spacing w:before="128" w:line="21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专任教师人数（人）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18"/>
              <w:spacing w:before="131" w:line="21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其中：具有正高级职称教师（人）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7826" w:type="dxa"/>
            <w:vAlign w:val="top"/>
          </w:tcPr>
          <w:p>
            <w:pPr>
              <w:pStyle w:val="TableText"/>
              <w:ind w:right="12"/>
              <w:spacing w:before="128" w:line="21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依托专业的专业基础课和专业核心课授课教师中</w:t>
            </w:r>
            <w:r>
              <w:rPr>
                <w:sz w:val="28"/>
                <w:szCs w:val="28"/>
                <w:spacing w:val="-1"/>
              </w:rPr>
              <w:t>教授占比（%）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18"/>
              <w:spacing w:before="130" w:line="21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本专业教授给本科生授课的比例（%）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18"/>
              <w:spacing w:before="130" w:line="21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教授授课年均学时数（学时）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7826" w:type="dxa"/>
            <w:vAlign w:val="top"/>
          </w:tcPr>
          <w:p>
            <w:pPr>
              <w:pStyle w:val="TableText"/>
              <w:ind w:left="142"/>
              <w:spacing w:before="131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国内外专家担任兼职教师（人）</w:t>
            </w:r>
          </w:p>
        </w:tc>
        <w:tc>
          <w:tcPr>
            <w:tcW w:w="12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289" w:lineRule="auto"/>
        <w:rPr>
          <w:rFonts w:ascii="Arial"/>
          <w:sz w:val="21"/>
        </w:rPr>
      </w:pPr>
      <w:r/>
    </w:p>
    <w:p>
      <w:pPr>
        <w:ind w:left="148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3"/>
        </w:rPr>
        <w:t>四、招生情况</w:t>
      </w:r>
    </w:p>
    <w:p>
      <w:pPr>
        <w:spacing w:line="221" w:lineRule="exact"/>
        <w:rPr/>
      </w:pPr>
      <w:r/>
    </w:p>
    <w:tbl>
      <w:tblPr>
        <w:tblStyle w:val="TableNormal"/>
        <w:tblW w:w="9061" w:type="dxa"/>
        <w:tblInd w:w="4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631"/>
        <w:gridCol w:w="1699"/>
        <w:gridCol w:w="1698"/>
        <w:gridCol w:w="1655"/>
        <w:gridCol w:w="2378"/>
      </w:tblGrid>
      <w:tr>
        <w:trPr>
          <w:trHeight w:val="601" w:hRule="atLeast"/>
        </w:trPr>
        <w:tc>
          <w:tcPr>
            <w:tcW w:w="1631" w:type="dxa"/>
            <w:vAlign w:val="top"/>
          </w:tcPr>
          <w:p>
            <w:pPr>
              <w:pStyle w:val="TableText"/>
              <w:ind w:left="271"/>
              <w:spacing w:before="198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4"/>
              </w:rPr>
              <w:t>专业名称</w:t>
            </w:r>
          </w:p>
        </w:tc>
        <w:tc>
          <w:tcPr>
            <w:tcW w:w="7430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1631" w:type="dxa"/>
            <w:vAlign w:val="top"/>
          </w:tcPr>
          <w:p>
            <w:pPr>
              <w:pStyle w:val="TableText"/>
              <w:ind w:left="546"/>
              <w:spacing w:before="127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4"/>
              </w:rPr>
              <w:t>年份</w:t>
            </w:r>
          </w:p>
        </w:tc>
        <w:tc>
          <w:tcPr>
            <w:tcW w:w="1699" w:type="dxa"/>
            <w:vAlign w:val="top"/>
          </w:tcPr>
          <w:p>
            <w:pPr>
              <w:pStyle w:val="TableText"/>
              <w:ind w:left="160"/>
              <w:spacing w:before="127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招生计划数</w:t>
            </w:r>
          </w:p>
        </w:tc>
        <w:tc>
          <w:tcPr>
            <w:tcW w:w="1698" w:type="dxa"/>
            <w:vAlign w:val="top"/>
          </w:tcPr>
          <w:p>
            <w:pPr>
              <w:pStyle w:val="TableText"/>
              <w:ind w:left="170"/>
              <w:spacing w:before="127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5"/>
              </w:rPr>
              <w:t>实际招生数</w:t>
            </w:r>
          </w:p>
        </w:tc>
        <w:tc>
          <w:tcPr>
            <w:tcW w:w="1655" w:type="dxa"/>
            <w:vAlign w:val="top"/>
          </w:tcPr>
          <w:p>
            <w:pPr>
              <w:pStyle w:val="TableText"/>
              <w:ind w:left="150"/>
              <w:spacing w:before="127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5"/>
              </w:rPr>
              <w:t>实际报到数</w:t>
            </w:r>
          </w:p>
        </w:tc>
        <w:tc>
          <w:tcPr>
            <w:tcW w:w="2378" w:type="dxa"/>
            <w:vAlign w:val="top"/>
          </w:tcPr>
          <w:p>
            <w:pPr>
              <w:pStyle w:val="TableText"/>
              <w:ind w:left="225"/>
              <w:spacing w:before="127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专业录取平均分</w:t>
            </w:r>
          </w:p>
        </w:tc>
      </w:tr>
      <w:tr>
        <w:trPr>
          <w:trHeight w:val="465" w:hRule="atLeast"/>
        </w:trPr>
        <w:tc>
          <w:tcPr>
            <w:tcW w:w="1631" w:type="dxa"/>
            <w:vAlign w:val="top"/>
          </w:tcPr>
          <w:p>
            <w:pPr>
              <w:pStyle w:val="TableText"/>
              <w:ind w:left="554"/>
              <w:spacing w:before="127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6"/>
              </w:rPr>
              <w:t>2025</w:t>
            </w:r>
          </w:p>
        </w:tc>
        <w:tc>
          <w:tcPr>
            <w:tcW w:w="16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1631" w:type="dxa"/>
            <w:vAlign w:val="top"/>
          </w:tcPr>
          <w:p>
            <w:pPr>
              <w:pStyle w:val="TableText"/>
              <w:ind w:left="554"/>
              <w:spacing w:before="128" w:line="21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6"/>
              </w:rPr>
              <w:t>2024</w:t>
            </w:r>
          </w:p>
        </w:tc>
        <w:tc>
          <w:tcPr>
            <w:tcW w:w="16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2" w:hRule="atLeast"/>
        </w:trPr>
        <w:tc>
          <w:tcPr>
            <w:tcW w:w="1631" w:type="dxa"/>
            <w:vAlign w:val="top"/>
          </w:tcPr>
          <w:p>
            <w:pPr>
              <w:pStyle w:val="TableText"/>
              <w:ind w:left="554"/>
              <w:spacing w:before="128" w:line="21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6"/>
              </w:rPr>
              <w:t>2023</w:t>
            </w:r>
          </w:p>
        </w:tc>
        <w:tc>
          <w:tcPr>
            <w:tcW w:w="16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9" w:hRule="atLeast"/>
        </w:trPr>
        <w:tc>
          <w:tcPr>
            <w:tcW w:w="1631" w:type="dxa"/>
            <w:vAlign w:val="top"/>
          </w:tcPr>
          <w:p>
            <w:pPr>
              <w:pStyle w:val="TableText"/>
              <w:ind w:left="554"/>
              <w:spacing w:before="132" w:line="21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6"/>
              </w:rPr>
              <w:t>2022</w:t>
            </w:r>
          </w:p>
        </w:tc>
        <w:tc>
          <w:tcPr>
            <w:tcW w:w="16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127"/>
        <w:spacing w:before="161" w:line="232" w:lineRule="auto"/>
        <w:rPr/>
      </w:pPr>
      <w:r>
        <w:rPr>
          <w:spacing w:val="-19"/>
        </w:rPr>
        <w:t>注</w:t>
      </w:r>
      <w:r>
        <w:rPr>
          <w:spacing w:val="-63"/>
          <w:w w:val="93"/>
        </w:rPr>
        <w:t>：（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-19"/>
        </w:rPr>
        <w:t>1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19"/>
        </w:rPr>
        <w:t>）按大类招生的（含全部按大类招生和部分按大类招生</w:t>
      </w:r>
      <w:r>
        <w:rPr>
          <w:spacing w:val="-63"/>
          <w:w w:val="93"/>
        </w:rPr>
        <w:t>），</w:t>
      </w:r>
      <w:r>
        <w:rPr>
          <w:spacing w:val="-19"/>
        </w:rPr>
        <w:t>按大类整体情况填写。</w:t>
      </w:r>
    </w:p>
    <w:p>
      <w:pPr>
        <w:pStyle w:val="BodyText"/>
        <w:ind w:left="472"/>
        <w:spacing w:before="159" w:line="230" w:lineRule="auto"/>
        <w:rPr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）如项目涉及多个专业，请自行增加表单填</w:t>
      </w:r>
      <w:r>
        <w:rPr>
          <w:spacing w:val="-3"/>
        </w:rPr>
        <w:t>写。</w:t>
      </w:r>
    </w:p>
    <w:p>
      <w:pPr>
        <w:spacing w:line="230" w:lineRule="auto"/>
        <w:sectPr>
          <w:footerReference w:type="default" r:id="rId2"/>
          <w:pgSz w:w="11907" w:h="16839"/>
          <w:pgMar w:top="1431" w:right="1416" w:bottom="1946" w:left="1418" w:header="0" w:footer="1630" w:gutter="0"/>
        </w:sectPr>
        <w:rPr/>
      </w:pPr>
    </w:p>
    <w:p>
      <w:pPr>
        <w:spacing w:line="330" w:lineRule="auto"/>
        <w:rPr>
          <w:rFonts w:ascii="Arial"/>
          <w:sz w:val="21"/>
        </w:rPr>
      </w:pPr>
      <w:r/>
    </w:p>
    <w:p>
      <w:pPr>
        <w:spacing w:line="331" w:lineRule="auto"/>
        <w:rPr>
          <w:rFonts w:ascii="Arial"/>
          <w:sz w:val="21"/>
        </w:rPr>
      </w:pPr>
      <w:r/>
    </w:p>
    <w:p>
      <w:pPr>
        <w:ind w:left="171"/>
        <w:spacing w:before="101" w:line="224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五、国际合作基础</w:t>
      </w:r>
    </w:p>
    <w:p>
      <w:pPr>
        <w:spacing w:line="7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770" w:type="dxa"/>
        <w:tblInd w:w="184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01"/>
        <w:gridCol w:w="1274"/>
        <w:gridCol w:w="1732"/>
        <w:gridCol w:w="1552"/>
        <w:gridCol w:w="1658"/>
        <w:gridCol w:w="1453"/>
      </w:tblGrid>
      <w:tr>
        <w:trPr>
          <w:trHeight w:val="716" w:hRule="atLeast"/>
        </w:trPr>
        <w:tc>
          <w:tcPr>
            <w:tcW w:w="1101" w:type="dxa"/>
            <w:vAlign w:val="top"/>
          </w:tcPr>
          <w:p>
            <w:pPr>
              <w:pStyle w:val="TableText"/>
              <w:ind w:left="83"/>
              <w:spacing w:before="313" w:line="217" w:lineRule="auto"/>
              <w:rPr/>
            </w:pPr>
            <w:r>
              <w:rPr>
                <w:spacing w:val="-4"/>
              </w:rPr>
              <w:t>专业名称</w:t>
            </w:r>
          </w:p>
        </w:tc>
        <w:tc>
          <w:tcPr>
            <w:tcW w:w="7669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83" w:hRule="atLeast"/>
        </w:trPr>
        <w:tc>
          <w:tcPr>
            <w:tcW w:w="110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78" w:line="218" w:lineRule="auto"/>
              <w:rPr/>
            </w:pPr>
            <w:r>
              <w:rPr>
                <w:spacing w:val="-4"/>
              </w:rPr>
              <w:t>年份</w:t>
            </w:r>
          </w:p>
        </w:tc>
        <w:tc>
          <w:tcPr>
            <w:tcW w:w="1274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 w:firstLine="43"/>
              <w:spacing w:before="78" w:line="356" w:lineRule="auto"/>
              <w:rPr/>
            </w:pPr>
            <w:r>
              <w:rPr>
                <w:spacing w:val="-28"/>
              </w:rPr>
              <w:t>出境交流学</w:t>
            </w:r>
            <w:r>
              <w:rPr/>
              <w:t xml:space="preserve">  </w:t>
            </w:r>
            <w:r>
              <w:rPr>
                <w:spacing w:val="-33"/>
              </w:rPr>
              <w:t>生数（人次）</w:t>
            </w:r>
          </w:p>
        </w:tc>
        <w:tc>
          <w:tcPr>
            <w:tcW w:w="1732" w:type="dxa"/>
            <w:vAlign w:val="top"/>
          </w:tcPr>
          <w:p>
            <w:pPr>
              <w:pStyle w:val="TableText"/>
              <w:ind w:left="32"/>
              <w:spacing w:before="162" w:line="218" w:lineRule="auto"/>
              <w:rPr/>
            </w:pPr>
            <w:r>
              <w:rPr>
                <w:spacing w:val="-2"/>
              </w:rPr>
              <w:t>其中：出境交流</w:t>
            </w:r>
          </w:p>
          <w:p>
            <w:pPr>
              <w:pStyle w:val="TableText"/>
              <w:ind w:left="35"/>
              <w:spacing w:before="176" w:line="217" w:lineRule="auto"/>
              <w:rPr/>
            </w:pPr>
            <w:r>
              <w:rPr>
                <w:spacing w:val="-2"/>
              </w:rPr>
              <w:t>半年以上学生数</w:t>
            </w:r>
          </w:p>
          <w:p>
            <w:pPr>
              <w:pStyle w:val="TableText"/>
              <w:ind w:left="382"/>
              <w:spacing w:before="178" w:line="219" w:lineRule="auto"/>
              <w:rPr/>
            </w:pPr>
            <w:r>
              <w:rPr>
                <w:spacing w:val="-1"/>
              </w:rPr>
              <w:t>（人次）</w:t>
            </w:r>
          </w:p>
        </w:tc>
        <w:tc>
          <w:tcPr>
            <w:tcW w:w="1552" w:type="dxa"/>
            <w:vAlign w:val="top"/>
          </w:tcPr>
          <w:p>
            <w:pPr>
              <w:pStyle w:val="TableText"/>
              <w:ind w:left="56"/>
              <w:spacing w:before="161" w:line="217" w:lineRule="auto"/>
              <w:rPr/>
            </w:pPr>
            <w:r>
              <w:rPr>
                <w:spacing w:val="-1"/>
              </w:rPr>
              <w:t>境外研修半年</w:t>
            </w:r>
          </w:p>
          <w:p>
            <w:pPr>
              <w:pStyle w:val="TableText"/>
              <w:ind w:left="214"/>
              <w:spacing w:before="179" w:line="218" w:lineRule="auto"/>
              <w:rPr/>
            </w:pPr>
            <w:r>
              <w:rPr>
                <w:spacing w:val="-7"/>
              </w:rPr>
              <w:t>以上教师数</w:t>
            </w:r>
          </w:p>
          <w:p>
            <w:pPr>
              <w:pStyle w:val="TableText"/>
              <w:ind w:left="292"/>
              <w:spacing w:before="177" w:line="219" w:lineRule="auto"/>
              <w:rPr/>
            </w:pPr>
            <w:r>
              <w:rPr/>
              <w:t>（人次）</w:t>
            </w:r>
          </w:p>
        </w:tc>
        <w:tc>
          <w:tcPr>
            <w:tcW w:w="1658" w:type="dxa"/>
            <w:vAlign w:val="top"/>
          </w:tcPr>
          <w:p>
            <w:pPr>
              <w:pStyle w:val="TableText"/>
              <w:ind w:left="118" w:right="106" w:firstLine="10"/>
              <w:spacing w:before="164" w:line="310" w:lineRule="auto"/>
              <w:jc w:val="both"/>
              <w:rPr/>
            </w:pPr>
            <w:r>
              <w:rPr>
                <w:spacing w:val="-4"/>
              </w:rPr>
              <w:t>与境外高水平</w:t>
            </w:r>
            <w:r>
              <w:rPr/>
              <w:t xml:space="preserve"> </w:t>
            </w:r>
            <w:r>
              <w:rPr>
                <w:spacing w:val="-3"/>
              </w:rPr>
              <w:t>大学签订合作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协议数（项）</w:t>
            </w:r>
          </w:p>
        </w:tc>
        <w:tc>
          <w:tcPr>
            <w:tcW w:w="1453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" w:right="3" w:hanging="5"/>
              <w:spacing w:before="78" w:line="355" w:lineRule="auto"/>
              <w:rPr/>
            </w:pPr>
            <w:r>
              <w:rPr>
                <w:spacing w:val="-1"/>
              </w:rPr>
              <w:t>境外教师开设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课程数（门）</w:t>
            </w:r>
          </w:p>
        </w:tc>
      </w:tr>
      <w:tr>
        <w:trPr>
          <w:trHeight w:val="547" w:hRule="atLeast"/>
        </w:trPr>
        <w:tc>
          <w:tcPr>
            <w:tcW w:w="1101" w:type="dxa"/>
            <w:vAlign w:val="top"/>
          </w:tcPr>
          <w:p>
            <w:pPr>
              <w:pStyle w:val="TableText"/>
              <w:ind w:left="325"/>
              <w:spacing w:before="231" w:line="235" w:lineRule="auto"/>
              <w:rPr/>
            </w:pPr>
            <w:r>
              <w:rPr>
                <w:spacing w:val="-4"/>
              </w:rPr>
              <w:t>2024</w:t>
            </w:r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4" w:hRule="atLeast"/>
        </w:trPr>
        <w:tc>
          <w:tcPr>
            <w:tcW w:w="1101" w:type="dxa"/>
            <w:vAlign w:val="top"/>
          </w:tcPr>
          <w:p>
            <w:pPr>
              <w:pStyle w:val="TableText"/>
              <w:ind w:left="325"/>
              <w:spacing w:before="229" w:line="234" w:lineRule="auto"/>
              <w:rPr/>
            </w:pPr>
            <w:r>
              <w:rPr>
                <w:spacing w:val="-4"/>
              </w:rPr>
              <w:t>2023</w:t>
            </w:r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4" w:hRule="atLeast"/>
        </w:trPr>
        <w:tc>
          <w:tcPr>
            <w:tcW w:w="1101" w:type="dxa"/>
            <w:vAlign w:val="top"/>
          </w:tcPr>
          <w:p>
            <w:pPr>
              <w:pStyle w:val="TableText"/>
              <w:ind w:left="325"/>
              <w:spacing w:before="229" w:line="234" w:lineRule="auto"/>
              <w:rPr/>
            </w:pPr>
            <w:r>
              <w:rPr>
                <w:spacing w:val="-4"/>
              </w:rPr>
              <w:t>2022</w:t>
            </w:r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1101" w:type="dxa"/>
            <w:vAlign w:val="top"/>
          </w:tcPr>
          <w:p>
            <w:pPr>
              <w:pStyle w:val="TableText"/>
              <w:ind w:left="325"/>
              <w:spacing w:before="230" w:line="237" w:lineRule="auto"/>
              <w:rPr/>
            </w:pPr>
            <w:r>
              <w:rPr>
                <w:spacing w:val="-4"/>
              </w:rPr>
              <w:t>2021</w:t>
            </w:r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163"/>
        <w:spacing w:before="98" w:line="216" w:lineRule="auto"/>
        <w:rPr/>
      </w:pPr>
      <w:r>
        <w:rPr>
          <w:spacing w:val="-3"/>
        </w:rPr>
        <w:t>注：如基地涉及多个专业，请自行增加表单填写。</w:t>
      </w:r>
    </w:p>
    <w:p>
      <w:pPr>
        <w:ind w:left="168"/>
        <w:spacing w:before="159" w:line="224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六、近</w:t>
      </w:r>
      <w:r>
        <w:rPr>
          <w:rFonts w:ascii="SimHei" w:hAnsi="SimHei" w:eastAsia="SimHei" w:cs="SimHei"/>
          <w:sz w:val="31"/>
          <w:szCs w:val="31"/>
          <w:spacing w:val="-62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5</w:t>
      </w:r>
      <w:r>
        <w:rPr>
          <w:rFonts w:ascii="SimHei" w:hAnsi="SimHei" w:eastAsia="SimHei" w:cs="SimHei"/>
          <w:sz w:val="31"/>
          <w:szCs w:val="31"/>
          <w:spacing w:val="-5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年教育教学改革成效</w:t>
      </w:r>
    </w:p>
    <w:p>
      <w:pPr>
        <w:spacing w:line="7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913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633"/>
        <w:gridCol w:w="2502"/>
      </w:tblGrid>
      <w:tr>
        <w:trPr>
          <w:trHeight w:val="490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18"/>
              <w:spacing w:before="147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教师承担教育部“四新”研究与改革实践项目（项）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18"/>
              <w:spacing w:before="141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教师承担省部级及以上教改项目（项）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42"/>
              <w:spacing w:before="143"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国家级教学成果特等、一等、二等奖（项）</w:t>
            </w:r>
          </w:p>
        </w:tc>
        <w:tc>
          <w:tcPr>
            <w:tcW w:w="2502" w:type="dxa"/>
            <w:vAlign w:val="top"/>
          </w:tcPr>
          <w:p>
            <w:pPr>
              <w:pStyle w:val="TableText"/>
              <w:ind w:left="989"/>
              <w:spacing w:before="143"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1"/>
              </w:rPr>
              <w:t>/</w:t>
            </w:r>
            <w:r>
              <w:rPr>
                <w:sz w:val="28"/>
                <w:szCs w:val="28"/>
                <w:spacing w:val="10"/>
              </w:rPr>
              <w:t xml:space="preserve">  </w:t>
            </w:r>
            <w:r>
              <w:rPr>
                <w:sz w:val="28"/>
                <w:szCs w:val="28"/>
                <w:spacing w:val="-11"/>
              </w:rPr>
              <w:t>/</w:t>
            </w:r>
          </w:p>
        </w:tc>
      </w:tr>
      <w:tr>
        <w:trPr>
          <w:trHeight w:val="484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27"/>
              <w:spacing w:before="143"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省级教学成果特等、一等、二等奖（项）</w:t>
            </w:r>
          </w:p>
        </w:tc>
        <w:tc>
          <w:tcPr>
            <w:tcW w:w="2502" w:type="dxa"/>
            <w:vAlign w:val="top"/>
          </w:tcPr>
          <w:p>
            <w:pPr>
              <w:pStyle w:val="TableText"/>
              <w:ind w:left="989"/>
              <w:spacing w:before="143"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1"/>
              </w:rPr>
              <w:t>/</w:t>
            </w:r>
            <w:r>
              <w:rPr>
                <w:sz w:val="28"/>
                <w:szCs w:val="28"/>
                <w:spacing w:val="10"/>
              </w:rPr>
              <w:t xml:space="preserve">  </w:t>
            </w:r>
            <w:r>
              <w:rPr>
                <w:sz w:val="28"/>
                <w:szCs w:val="28"/>
                <w:spacing w:val="-11"/>
              </w:rPr>
              <w:t>/</w:t>
            </w:r>
          </w:p>
        </w:tc>
      </w:tr>
      <w:tr>
        <w:trPr>
          <w:trHeight w:val="484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42"/>
              <w:spacing w:before="144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国家级一流本科专业建设点（个）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7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53"/>
              <w:spacing w:before="147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山东省一流本科专业建设点（个）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42"/>
              <w:spacing w:before="144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国家级一流本科课程（门）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53"/>
              <w:spacing w:before="145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4"/>
              </w:rPr>
              <w:t>山东省一流本科课程（门）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42"/>
              <w:spacing w:before="144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国家级课程思政示范课程（门）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53"/>
              <w:spacing w:before="146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4"/>
              </w:rPr>
              <w:t>山东省课程思政示范课程（门）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42"/>
              <w:spacing w:before="146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国家级教材建设奖特等、一等、二等奖（项）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7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42"/>
              <w:spacing w:before="149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国家级教材建设先进个人（单位</w:t>
            </w:r>
            <w:r>
              <w:rPr>
                <w:sz w:val="28"/>
                <w:szCs w:val="28"/>
                <w:spacing w:val="-73"/>
              </w:rPr>
              <w:t>）（</w:t>
            </w:r>
            <w:r>
              <w:rPr>
                <w:sz w:val="28"/>
                <w:szCs w:val="28"/>
                <w:spacing w:val="-2"/>
              </w:rPr>
              <w:t>个）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9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53"/>
              <w:spacing w:before="146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5"/>
              </w:rPr>
              <w:t>山东省一流教材（项）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07" w:h="16839"/>
          <w:pgMar w:top="1431" w:right="1382" w:bottom="1946" w:left="1382" w:header="0" w:footer="1634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63"/>
        <w:rPr/>
      </w:pPr>
      <w:r/>
    </w:p>
    <w:p>
      <w:pPr>
        <w:spacing w:before="63"/>
        <w:rPr/>
      </w:pPr>
      <w:r/>
    </w:p>
    <w:tbl>
      <w:tblPr>
        <w:tblStyle w:val="TableNormal"/>
        <w:tblW w:w="913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633"/>
        <w:gridCol w:w="2502"/>
      </w:tblGrid>
      <w:tr>
        <w:trPr>
          <w:trHeight w:val="491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42"/>
              <w:spacing w:before="150"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国家级教师教学比赛一等、二等、三等奖（项）</w:t>
            </w:r>
          </w:p>
        </w:tc>
        <w:tc>
          <w:tcPr>
            <w:tcW w:w="2502" w:type="dxa"/>
            <w:vAlign w:val="top"/>
          </w:tcPr>
          <w:p>
            <w:pPr>
              <w:pStyle w:val="TableText"/>
              <w:ind w:left="989"/>
              <w:spacing w:before="150"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1"/>
              </w:rPr>
              <w:t>/</w:t>
            </w:r>
            <w:r>
              <w:rPr>
                <w:sz w:val="28"/>
                <w:szCs w:val="28"/>
                <w:spacing w:val="10"/>
              </w:rPr>
              <w:t xml:space="preserve">  </w:t>
            </w:r>
            <w:r>
              <w:rPr>
                <w:sz w:val="28"/>
                <w:szCs w:val="28"/>
                <w:spacing w:val="-11"/>
              </w:rPr>
              <w:t>/</w:t>
            </w:r>
          </w:p>
        </w:tc>
      </w:tr>
      <w:tr>
        <w:trPr>
          <w:trHeight w:val="484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53"/>
              <w:spacing w:before="143"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山东省教师教学比赛一等、二等、三等奖（项）</w:t>
            </w:r>
          </w:p>
        </w:tc>
        <w:tc>
          <w:tcPr>
            <w:tcW w:w="2502" w:type="dxa"/>
            <w:vAlign w:val="top"/>
          </w:tcPr>
          <w:p>
            <w:pPr>
              <w:pStyle w:val="TableText"/>
              <w:ind w:left="989"/>
              <w:spacing w:before="143"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1"/>
              </w:rPr>
              <w:t>/</w:t>
            </w:r>
            <w:r>
              <w:rPr>
                <w:sz w:val="28"/>
                <w:szCs w:val="28"/>
                <w:spacing w:val="10"/>
              </w:rPr>
              <w:t xml:space="preserve">  </w:t>
            </w:r>
            <w:r>
              <w:rPr>
                <w:sz w:val="28"/>
                <w:szCs w:val="28"/>
                <w:spacing w:val="-11"/>
              </w:rPr>
              <w:t>/</w:t>
            </w:r>
          </w:p>
        </w:tc>
      </w:tr>
      <w:tr>
        <w:trPr>
          <w:trHeight w:val="483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51"/>
              <w:spacing w:before="143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4"/>
              </w:rPr>
              <w:t>中国“互联网+”大学生创新创业大赛金银铜奖（项）</w:t>
            </w:r>
          </w:p>
        </w:tc>
        <w:tc>
          <w:tcPr>
            <w:tcW w:w="2502" w:type="dxa"/>
            <w:vAlign w:val="top"/>
          </w:tcPr>
          <w:p>
            <w:pPr>
              <w:pStyle w:val="TableText"/>
              <w:ind w:left="989"/>
              <w:spacing w:before="143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1"/>
              </w:rPr>
              <w:t>/</w:t>
            </w:r>
            <w:r>
              <w:rPr>
                <w:sz w:val="28"/>
                <w:szCs w:val="28"/>
                <w:spacing w:val="10"/>
              </w:rPr>
              <w:t xml:space="preserve">  </w:t>
            </w:r>
            <w:r>
              <w:rPr>
                <w:sz w:val="28"/>
                <w:szCs w:val="28"/>
                <w:spacing w:val="-11"/>
              </w:rPr>
              <w:t>/</w:t>
            </w:r>
          </w:p>
        </w:tc>
      </w:tr>
      <w:tr>
        <w:trPr>
          <w:trHeight w:val="483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18"/>
              <w:spacing w:before="145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9"/>
              </w:rPr>
              <w:t>其他国家级教学平台（个）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8" w:hRule="atLeast"/>
        </w:trPr>
        <w:tc>
          <w:tcPr>
            <w:tcW w:w="6633" w:type="dxa"/>
            <w:vAlign w:val="top"/>
          </w:tcPr>
          <w:p>
            <w:pPr>
              <w:pStyle w:val="TableText"/>
              <w:ind w:left="118"/>
              <w:spacing w:before="147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9"/>
              </w:rPr>
              <w:t>其他山东省教学平台（个）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164" w:right="169" w:hanging="1"/>
        <w:spacing w:before="97" w:line="287" w:lineRule="auto"/>
        <w:rPr/>
      </w:pPr>
      <w:r>
        <w:rPr>
          <w:spacing w:val="-6"/>
        </w:rPr>
        <w:t>注</w:t>
      </w:r>
      <w:r>
        <w:rPr>
          <w:spacing w:val="-64"/>
          <w:w w:val="94"/>
        </w:rPr>
        <w:t>：（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1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6"/>
        </w:rPr>
        <w:t>）仅限填报</w:t>
      </w:r>
      <w:r>
        <w:rPr>
          <w:spacing w:val="-6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2020</w:t>
      </w:r>
      <w:r>
        <w:rPr>
          <w:rFonts w:ascii="Times New Roman" w:hAnsi="Times New Roman" w:eastAsia="Times New Roman" w:cs="Times New Roman"/>
          <w:spacing w:val="44"/>
          <w:w w:val="101"/>
        </w:rPr>
        <w:t xml:space="preserve"> </w:t>
      </w:r>
      <w:r>
        <w:rPr>
          <w:spacing w:val="-6"/>
        </w:rPr>
        <w:t>年以来新增取得的建设成效。（</w:t>
      </w:r>
      <w:r>
        <w:rPr>
          <w:rFonts w:ascii="Times New Roman" w:hAnsi="Times New Roman" w:eastAsia="Times New Roman" w:cs="Times New Roman"/>
          <w:spacing w:val="-6"/>
        </w:rPr>
        <w:t>2</w:t>
      </w:r>
      <w:r>
        <w:rPr>
          <w:spacing w:val="-6"/>
        </w:rPr>
        <w:t>）获批的其他国家级、山东</w:t>
      </w:r>
      <w:r>
        <w:rPr/>
        <w:t xml:space="preserve"> </w:t>
      </w:r>
      <w:r>
        <w:rPr>
          <w:spacing w:val="-4"/>
        </w:rPr>
        <w:t>省教学平台如果有，需写上平台名称。</w:t>
      </w:r>
    </w:p>
    <w:p>
      <w:pPr>
        <w:ind w:left="171"/>
        <w:spacing w:before="75" w:line="225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七、支撑条件</w:t>
      </w:r>
    </w:p>
    <w:p>
      <w:pPr>
        <w:spacing w:line="45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9066" w:type="dxa"/>
        <w:tblInd w:w="3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444"/>
        <w:gridCol w:w="2622"/>
      </w:tblGrid>
      <w:tr>
        <w:trPr>
          <w:trHeight w:val="529" w:hRule="atLeast"/>
        </w:trPr>
        <w:tc>
          <w:tcPr>
            <w:tcW w:w="6444" w:type="dxa"/>
            <w:vAlign w:val="top"/>
          </w:tcPr>
          <w:p>
            <w:pPr>
              <w:pStyle w:val="TableText"/>
              <w:ind w:left="142"/>
              <w:spacing w:before="177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国家重点实验室或全国重点实验室（个）</w:t>
            </w:r>
          </w:p>
        </w:tc>
        <w:tc>
          <w:tcPr>
            <w:tcW w:w="26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5" w:hRule="atLeast"/>
        </w:trPr>
        <w:tc>
          <w:tcPr>
            <w:tcW w:w="6444" w:type="dxa"/>
            <w:vAlign w:val="top"/>
          </w:tcPr>
          <w:p>
            <w:pPr>
              <w:pStyle w:val="TableText"/>
              <w:ind w:left="127"/>
              <w:spacing w:before="174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省重点实验室（个）</w:t>
            </w:r>
          </w:p>
        </w:tc>
        <w:tc>
          <w:tcPr>
            <w:tcW w:w="26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5" w:hRule="atLeast"/>
        </w:trPr>
        <w:tc>
          <w:tcPr>
            <w:tcW w:w="6444" w:type="dxa"/>
            <w:vAlign w:val="top"/>
          </w:tcPr>
          <w:p>
            <w:pPr>
              <w:pStyle w:val="TableText"/>
              <w:ind w:left="118"/>
              <w:spacing w:before="174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教育部重点实验室（个）</w:t>
            </w:r>
          </w:p>
        </w:tc>
        <w:tc>
          <w:tcPr>
            <w:tcW w:w="26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2" w:hRule="atLeast"/>
        </w:trPr>
        <w:tc>
          <w:tcPr>
            <w:tcW w:w="6444" w:type="dxa"/>
            <w:vAlign w:val="top"/>
          </w:tcPr>
          <w:p>
            <w:pPr>
              <w:pStyle w:val="TableText"/>
              <w:ind w:left="118"/>
              <w:spacing w:before="175"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教育部前沿科学中心（个）</w:t>
            </w:r>
          </w:p>
        </w:tc>
        <w:tc>
          <w:tcPr>
            <w:tcW w:w="26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5" w:hRule="atLeast"/>
        </w:trPr>
        <w:tc>
          <w:tcPr>
            <w:tcW w:w="6444" w:type="dxa"/>
            <w:vAlign w:val="top"/>
          </w:tcPr>
          <w:p>
            <w:pPr>
              <w:pStyle w:val="TableText"/>
              <w:ind w:left="120"/>
              <w:spacing w:before="178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承担国家级重大、重点科研项目（项）</w:t>
            </w:r>
          </w:p>
        </w:tc>
        <w:tc>
          <w:tcPr>
            <w:tcW w:w="26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5" w:hRule="atLeast"/>
        </w:trPr>
        <w:tc>
          <w:tcPr>
            <w:tcW w:w="6444" w:type="dxa"/>
            <w:vAlign w:val="top"/>
          </w:tcPr>
          <w:p>
            <w:pPr>
              <w:pStyle w:val="TableText"/>
              <w:ind w:left="120"/>
              <w:spacing w:before="176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承担山东省重大科研项目（项）</w:t>
            </w:r>
          </w:p>
        </w:tc>
        <w:tc>
          <w:tcPr>
            <w:tcW w:w="26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5" w:hRule="atLeast"/>
        </w:trPr>
        <w:tc>
          <w:tcPr>
            <w:tcW w:w="6444" w:type="dxa"/>
            <w:vAlign w:val="top"/>
          </w:tcPr>
          <w:p>
            <w:pPr>
              <w:pStyle w:val="TableText"/>
              <w:ind w:left="135"/>
              <w:spacing w:before="178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学科交叉研究平台（个）</w:t>
            </w:r>
          </w:p>
        </w:tc>
        <w:tc>
          <w:tcPr>
            <w:tcW w:w="26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5" w:hRule="atLeast"/>
        </w:trPr>
        <w:tc>
          <w:tcPr>
            <w:tcW w:w="6444" w:type="dxa"/>
            <w:vAlign w:val="top"/>
          </w:tcPr>
          <w:p>
            <w:pPr>
              <w:pStyle w:val="TableText"/>
              <w:ind w:left="118"/>
              <w:spacing w:before="177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"/>
              </w:rPr>
              <w:t>教育部人文社科重点研究基地（个）</w:t>
            </w:r>
          </w:p>
        </w:tc>
        <w:tc>
          <w:tcPr>
            <w:tcW w:w="26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5" w:hRule="atLeast"/>
        </w:trPr>
        <w:tc>
          <w:tcPr>
            <w:tcW w:w="6444" w:type="dxa"/>
            <w:vAlign w:val="top"/>
          </w:tcPr>
          <w:p>
            <w:pPr>
              <w:pStyle w:val="TableText"/>
              <w:ind w:left="127"/>
              <w:spacing w:before="178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省级人文社科重点研究基地（个）</w:t>
            </w:r>
          </w:p>
        </w:tc>
        <w:tc>
          <w:tcPr>
            <w:tcW w:w="26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6444" w:type="dxa"/>
            <w:vAlign w:val="top"/>
          </w:tcPr>
          <w:p>
            <w:pPr>
              <w:pStyle w:val="TableText"/>
              <w:ind w:left="142"/>
              <w:spacing w:before="178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4"/>
              </w:rPr>
              <w:t>国家高端智库（个）</w:t>
            </w:r>
          </w:p>
        </w:tc>
        <w:tc>
          <w:tcPr>
            <w:tcW w:w="26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160"/>
        <w:spacing w:before="78" w:line="228" w:lineRule="auto"/>
        <w:outlineLvl w:val="0"/>
        <w:rPr/>
      </w:pPr>
      <w:r>
        <w:rPr>
          <w:rFonts w:ascii="SimHei" w:hAnsi="SimHei" w:eastAsia="SimHei" w:cs="SimHei"/>
          <w:sz w:val="28"/>
          <w:szCs w:val="28"/>
          <w:spacing w:val="-1"/>
        </w:rPr>
        <w:t>八、共建单位</w:t>
      </w: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2 </w:t>
      </w:r>
      <w:r>
        <w:rPr>
          <w:spacing w:val="-1"/>
        </w:rPr>
        <w:t>个及以上共建单位的，本表可自行增加）</w:t>
      </w:r>
    </w:p>
    <w:p>
      <w:pPr>
        <w:spacing w:line="115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9066" w:type="dxa"/>
        <w:tblInd w:w="38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9066"/>
      </w:tblGrid>
      <w:tr>
        <w:trPr>
          <w:trHeight w:val="1977" w:hRule="atLeast"/>
        </w:trPr>
        <w:tc>
          <w:tcPr>
            <w:tcW w:w="9066" w:type="dxa"/>
            <w:vAlign w:val="top"/>
          </w:tcPr>
          <w:p>
            <w:pPr>
              <w:pStyle w:val="TableText"/>
              <w:ind w:left="138"/>
              <w:spacing w:before="82" w:line="21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5"/>
              </w:rPr>
              <w:t>1.共建单位基本情况。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0"/>
              <w:spacing w:before="91" w:line="217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3"/>
              </w:rPr>
              <w:t>2.共建单位支持政策。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4"/>
      <w:pgSz w:w="11907" w:h="16839"/>
      <w:pgMar w:top="1431" w:right="1382" w:bottom="1946" w:left="1382" w:header="0" w:footer="163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494"/>
      <w:spacing w:before="1" w:line="227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 41 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0"/>
      <w:spacing w:before="1" w:line="227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 42 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530"/>
      <w:spacing w:line="225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 43 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626"/>
      <w:spacing w:before="1" w:line="227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 44 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24"/>
      <w:szCs w:val="2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2025-11-21T17:17:46</vt:filetime>
  </property>
</Properties>
</file>