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44"/>
          <w:szCs w:val="44"/>
          <w:lang w:val="en-US" w:eastAsia="zh-CN"/>
        </w:rPr>
        <w:t>手机端线上参学教程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kern w:val="2"/>
          <w:sz w:val="28"/>
          <w:szCs w:val="28"/>
          <w:lang w:val="en-US" w:eastAsia="zh-CN" w:bidi="ar-SA"/>
        </w:rPr>
        <w:t>1.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从手机登陆“学习通APP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账号。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291715" cy="2160270"/>
            <wp:effectExtent l="0" t="0" r="6985" b="11430"/>
            <wp:docPr id="5" name="图片 5" descr="da445f5b89e2de99078fd64b742f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445f5b89e2de99078fd64b742f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1569085" cy="2160270"/>
            <wp:effectExtent l="0" t="0" r="5715" b="11430"/>
            <wp:docPr id="6" name="图片 6" descr="178e57a8c4fb697c6d1e6dca4cdb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8e57a8c4fb697c6d1e6dca4cdb3e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kern w:val="2"/>
          <w:sz w:val="28"/>
          <w:szCs w:val="28"/>
          <w:lang w:val="en-US" w:eastAsia="zh-CN" w:bidi="ar-SA"/>
        </w:rPr>
        <w:t>2.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进入账号后，点击右上角“邀请码”，弹出“扫一扫”。扫下面的二维码，加入课程，点击“打开该课程”，进入课程。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534160" cy="2160270"/>
            <wp:effectExtent l="0" t="0" r="2540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401570" cy="1901190"/>
            <wp:effectExtent l="0" t="0" r="11430" b="3810"/>
            <wp:docPr id="7" name="图片 7" descr="2d77306ab693e360324c53d78785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d77306ab693e360324c53d78785ac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kern w:val="2"/>
          <w:sz w:val="28"/>
          <w:szCs w:val="28"/>
          <w:lang w:val="en-US" w:eastAsia="zh-CN" w:bidi="ar-SA"/>
        </w:rPr>
        <w:t>3.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进入课程后，点击“章节”进行学习。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1732280" cy="2879725"/>
            <wp:effectExtent l="0" t="0" r="7620" b="3175"/>
            <wp:docPr id="10" name="图片 10" descr="003647bade91ca8046b7708ce1ea9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03647bade91ca8046b7708ce1ea9a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kern w:val="2"/>
          <w:sz w:val="28"/>
          <w:szCs w:val="28"/>
          <w:lang w:val="en-US" w:eastAsia="zh-CN" w:bidi="ar-SA"/>
        </w:rPr>
        <w:t>4.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“学习记录”、“班级成员”等内容都可以从“更多”里查看。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634615" cy="3239770"/>
            <wp:effectExtent l="0" t="0" r="6985" b="11430"/>
            <wp:docPr id="11" name="图片 11" descr="49d5710a348ef10e8d6f3826d695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9d5710a348ef10e8d6f3826d695cc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44"/>
          <w:szCs w:val="44"/>
          <w:lang w:val="en-US" w:eastAsia="zh-CN"/>
        </w:rPr>
        <w:t>电脑端线上参学教程</w:t>
      </w:r>
    </w:p>
    <w:p>
      <w:pPr>
        <w:numPr>
          <w:ilvl w:val="0"/>
          <w:numId w:val="0"/>
        </w:numPr>
        <w:ind w:left="0" w:leftChars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kern w:val="2"/>
          <w:sz w:val="28"/>
          <w:szCs w:val="28"/>
          <w:lang w:val="en-US" w:eastAsia="zh-CN" w:bidi="ar-SA"/>
        </w:rPr>
        <w:t>1.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网址登录https://passport2.chaoxing.com/login?fid=&amp;newversion=true&amp;refer=https://i.chaoxing.com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5269865" cy="3148330"/>
            <wp:effectExtent l="0" t="0" r="6985" b="13970"/>
            <wp:docPr id="1" name="图片 1" descr="1711441119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14411198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2.登录成功后，页面右上角，点击“输入邀请码”，输入本期研讨课程邀请码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  <w:lang w:val="en-US" w:eastAsia="zh-CN"/>
        </w:rPr>
        <w:t>14259960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加入课程《山东理工大学教学学术研讨》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588895" cy="1624965"/>
            <wp:effectExtent l="0" t="0" r="1905" b="133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085465" cy="1615440"/>
            <wp:effectExtent l="0" t="0" r="635" b="38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l="4040" r="9169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inorEastAsia"/>
          <w:kern w:val="2"/>
          <w:sz w:val="28"/>
          <w:szCs w:val="36"/>
          <w:lang w:val="en-US" w:eastAsia="zh-CN" w:bidi="ar-SA"/>
        </w:rPr>
        <w:t>3.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依据下图提示进行线上学习，欢迎老师们在讨论区进行线上交流。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36"/>
          <w:lang w:val="en-US" w:eastAsia="zh-CN"/>
        </w:rPr>
        <w:drawing>
          <wp:inline distT="0" distB="0" distL="114300" distR="114300">
            <wp:extent cx="5988685" cy="5076825"/>
            <wp:effectExtent l="0" t="0" r="12065" b="9525"/>
            <wp:docPr id="12" name="图片 12" descr="171144187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71144187368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8"/>
          <w:szCs w:val="36"/>
          <w:lang w:val="en-US" w:eastAsia="zh-CN" w:bidi="ar-SA"/>
        </w:rPr>
        <w:t>4</w:t>
      </w:r>
      <w:r>
        <w:rPr>
          <w:rFonts w:hint="default" w:ascii="Times New Roman" w:hAnsi="Times New Roman" w:cs="Times New Roman" w:eastAsiaTheme="minorEastAsia"/>
          <w:kern w:val="2"/>
          <w:sz w:val="28"/>
          <w:szCs w:val="36"/>
          <w:lang w:val="en-US" w:eastAsia="zh-CN" w:bidi="ar-SA"/>
        </w:rPr>
        <w:t>.</w:t>
      </w:r>
      <w:r>
        <w:rPr>
          <w:rFonts w:hint="eastAsia" w:ascii="Times New Roman" w:hAnsi="Times New Roman" w:cs="Times New Roman"/>
          <w:kern w:val="2"/>
          <w:sz w:val="28"/>
          <w:szCs w:val="36"/>
          <w:lang w:val="en-US" w:eastAsia="zh-CN" w:bidi="ar-SA"/>
        </w:rPr>
        <w:t>请线上参学的老师们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>2024.4.7日前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28"/>
          <w:szCs w:val="28"/>
          <w:lang w:val="en-US" w:eastAsia="zh-CN"/>
        </w:rPr>
        <w:t>完成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8"/>
          <w:szCs w:val="28"/>
          <w:lang w:val="en-US" w:eastAsia="zh-CN"/>
        </w:rPr>
        <w:t>单元测试</w:t>
      </w:r>
      <w:r>
        <w:rPr>
          <w:rFonts w:hint="default" w:ascii="Times New Roman" w:hAnsi="Times New Roman" w:cs="Times New Roman" w:eastAsiaTheme="minorEastAsia"/>
          <w:sz w:val="28"/>
          <w:szCs w:val="36"/>
          <w:lang w:val="en-US" w:eastAsia="zh-CN"/>
        </w:rPr>
        <w:drawing>
          <wp:inline distT="0" distB="0" distL="114300" distR="114300">
            <wp:extent cx="5982970" cy="5520690"/>
            <wp:effectExtent l="0" t="0" r="17780" b="3810"/>
            <wp:docPr id="13" name="图片 13" descr="171144199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71144199917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5.本期研讨内容，为老师们建设了知识图谱（只能网页端使用）</w:t>
      </w:r>
      <w:bookmarkStart w:id="0" w:name="_GoBack"/>
      <w:bookmarkEnd w:id="0"/>
      <w:r>
        <w:drawing>
          <wp:inline distT="0" distB="0" distL="114300" distR="114300">
            <wp:extent cx="6314440" cy="2409825"/>
            <wp:effectExtent l="0" t="0" r="10160" b="952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6082030" cy="3089275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rcRect l="3758"/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DZkNmQ0ZmU1MTE1NmZjYzQwMmNhNjI1OTZiMmQifQ=="/>
  </w:docVars>
  <w:rsids>
    <w:rsidRoot w:val="00000000"/>
    <w:rsid w:val="026F44C0"/>
    <w:rsid w:val="03223FBD"/>
    <w:rsid w:val="06BC19EA"/>
    <w:rsid w:val="06FC78F5"/>
    <w:rsid w:val="096637B6"/>
    <w:rsid w:val="0A5F6305"/>
    <w:rsid w:val="16364DB2"/>
    <w:rsid w:val="18722E44"/>
    <w:rsid w:val="27C0130F"/>
    <w:rsid w:val="300F7F1F"/>
    <w:rsid w:val="376B74D6"/>
    <w:rsid w:val="37761EFB"/>
    <w:rsid w:val="3C1415FB"/>
    <w:rsid w:val="502909E1"/>
    <w:rsid w:val="592C547D"/>
    <w:rsid w:val="643B3100"/>
    <w:rsid w:val="6A9F391F"/>
    <w:rsid w:val="770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2024-03-25T11:28:00Z</dcterms:created>
  <dc:creator>Lenovo</dc:creator>
  <cp:lastModifiedBy>Qin</cp:lastModifiedBy>
  <dcterms:modified xsi:type="dcterms:W3CDTF">2024-03-26T08:42:00Z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8133A97F9CA34DDA94031003583B1685_12</vt:lpwstr>
  </property>
</Properties>
</file>