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3C9" w:rsidRPr="00B073C9" w:rsidRDefault="00B073C9" w:rsidP="00B073C9">
      <w:pPr>
        <w:widowControl/>
        <w:shd w:val="clear" w:color="auto" w:fill="FFFFFF"/>
        <w:spacing w:after="150" w:line="495" w:lineRule="atLeast"/>
        <w:jc w:val="center"/>
        <w:rPr>
          <w:rFonts w:ascii="Helvetica" w:eastAsia="宋体" w:hAnsi="Helvetica" w:cs="Helvetica"/>
          <w:color w:val="44363F"/>
          <w:kern w:val="0"/>
          <w:szCs w:val="21"/>
        </w:rPr>
      </w:pPr>
      <w:bookmarkStart w:id="0" w:name="_GoBack"/>
      <w:bookmarkEnd w:id="0"/>
      <w:r w:rsidRPr="00B073C9">
        <w:rPr>
          <w:rFonts w:ascii="黑体" w:eastAsia="黑体" w:hAnsi="黑体" w:cs="Helvetica" w:hint="eastAsia"/>
          <w:b/>
          <w:bCs/>
          <w:color w:val="44363F"/>
          <w:kern w:val="0"/>
          <w:sz w:val="32"/>
          <w:szCs w:val="32"/>
        </w:rPr>
        <w:t>202</w:t>
      </w:r>
      <w:r w:rsidR="007659FD">
        <w:rPr>
          <w:rFonts w:ascii="黑体" w:eastAsia="黑体" w:hAnsi="黑体" w:cs="Helvetica" w:hint="eastAsia"/>
          <w:b/>
          <w:bCs/>
          <w:color w:val="44363F"/>
          <w:kern w:val="0"/>
          <w:sz w:val="32"/>
          <w:szCs w:val="32"/>
        </w:rPr>
        <w:t>1</w:t>
      </w:r>
      <w:r w:rsidRPr="00B073C9">
        <w:rPr>
          <w:rFonts w:ascii="黑体" w:eastAsia="黑体" w:hAnsi="黑体" w:cs="Helvetica" w:hint="eastAsia"/>
          <w:b/>
          <w:bCs/>
          <w:color w:val="44363F"/>
          <w:kern w:val="0"/>
          <w:sz w:val="32"/>
          <w:szCs w:val="32"/>
        </w:rPr>
        <w:t>年文学与新闻传播学院转专业实施办法</w:t>
      </w:r>
    </w:p>
    <w:p w:rsidR="00B073C9" w:rsidRPr="00B073C9" w:rsidRDefault="00B073C9" w:rsidP="00B073C9">
      <w:pPr>
        <w:widowControl/>
        <w:shd w:val="clear" w:color="auto" w:fill="FFFFFF"/>
        <w:spacing w:after="150" w:line="495" w:lineRule="atLeast"/>
        <w:ind w:firstLine="555"/>
        <w:jc w:val="left"/>
        <w:rPr>
          <w:rFonts w:ascii="Helvetica" w:eastAsia="宋体" w:hAnsi="Helvetica" w:cs="Helvetica"/>
          <w:color w:val="44363F"/>
          <w:kern w:val="0"/>
          <w:szCs w:val="21"/>
        </w:rPr>
      </w:pPr>
      <w:r w:rsidRPr="00B073C9">
        <w:rPr>
          <w:rFonts w:ascii="宋体" w:eastAsia="宋体" w:hAnsi="宋体" w:cs="Calibri" w:hint="eastAsia"/>
          <w:color w:val="44363F"/>
          <w:kern w:val="0"/>
          <w:sz w:val="29"/>
          <w:szCs w:val="29"/>
        </w:rPr>
        <w:t>根据《山东理工大学普通本科学生转专业办法》（鲁理工大政发〔</w:t>
      </w:r>
      <w:r w:rsidRPr="00B073C9">
        <w:rPr>
          <w:rFonts w:ascii="Calibri" w:eastAsia="宋体" w:hAnsi="Calibri" w:cs="Calibri"/>
          <w:color w:val="44363F"/>
          <w:kern w:val="0"/>
          <w:sz w:val="29"/>
          <w:szCs w:val="29"/>
        </w:rPr>
        <w:t>2017</w:t>
      </w:r>
      <w:r w:rsidRPr="00B073C9">
        <w:rPr>
          <w:rFonts w:ascii="宋体" w:eastAsia="宋体" w:hAnsi="宋体" w:cs="Calibri" w:hint="eastAsia"/>
          <w:color w:val="44363F"/>
          <w:kern w:val="0"/>
          <w:sz w:val="29"/>
          <w:szCs w:val="29"/>
        </w:rPr>
        <w:t>〕</w:t>
      </w:r>
      <w:r w:rsidRPr="00B073C9">
        <w:rPr>
          <w:rFonts w:ascii="Calibri" w:eastAsia="宋体" w:hAnsi="Calibri" w:cs="Calibri"/>
          <w:color w:val="44363F"/>
          <w:kern w:val="0"/>
          <w:sz w:val="29"/>
          <w:szCs w:val="29"/>
        </w:rPr>
        <w:t>140 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号）和《关于</w:t>
      </w:r>
      <w:r w:rsidR="007659FD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组织202</w:t>
      </w:r>
      <w:r w:rsidR="002737D1">
        <w:rPr>
          <w:rFonts w:ascii="仿宋" w:eastAsia="仿宋" w:hAnsi="仿宋" w:cs="Helvetica"/>
          <w:color w:val="44363F"/>
          <w:kern w:val="0"/>
          <w:sz w:val="29"/>
          <w:szCs w:val="29"/>
        </w:rPr>
        <w:t>2</w:t>
      </w:r>
      <w:r w:rsidR="007659FD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年普通本科学生转专业的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通知》（教务函〔202</w:t>
      </w:r>
      <w:r w:rsidR="002737D1">
        <w:rPr>
          <w:rFonts w:ascii="仿宋" w:eastAsia="仿宋" w:hAnsi="仿宋" w:cs="Helvetica"/>
          <w:color w:val="44363F"/>
          <w:kern w:val="0"/>
          <w:sz w:val="29"/>
          <w:szCs w:val="29"/>
        </w:rPr>
        <w:t>2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〕</w:t>
      </w:r>
      <w:r w:rsidR="007659FD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1</w:t>
      </w:r>
      <w:r w:rsidR="002737D1">
        <w:rPr>
          <w:rFonts w:ascii="仿宋" w:eastAsia="仿宋" w:hAnsi="仿宋" w:cs="Helvetica"/>
          <w:color w:val="44363F"/>
          <w:kern w:val="0"/>
          <w:sz w:val="29"/>
          <w:szCs w:val="29"/>
        </w:rPr>
        <w:t>1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号）的要求，结合学院各专业发展实际，对申报转入文学与新闻传播学院学习的学生，制定本考核选拔办法。</w:t>
      </w:r>
    </w:p>
    <w:p w:rsidR="00B073C9" w:rsidRPr="00B073C9" w:rsidRDefault="00B073C9" w:rsidP="00B073C9">
      <w:pPr>
        <w:widowControl/>
        <w:shd w:val="clear" w:color="auto" w:fill="FFFFFF"/>
        <w:spacing w:after="150" w:line="495" w:lineRule="atLeast"/>
        <w:ind w:firstLine="555"/>
        <w:jc w:val="left"/>
        <w:rPr>
          <w:rFonts w:ascii="Helvetica" w:eastAsia="宋体" w:hAnsi="Helvetica" w:cs="Helvetica"/>
          <w:color w:val="44363F"/>
          <w:kern w:val="0"/>
          <w:szCs w:val="21"/>
        </w:rPr>
      </w:pP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一、转入条件</w:t>
      </w:r>
    </w:p>
    <w:p w:rsidR="00B073C9" w:rsidRPr="00B073C9" w:rsidRDefault="00B073C9" w:rsidP="00B073C9">
      <w:pPr>
        <w:widowControl/>
        <w:shd w:val="clear" w:color="auto" w:fill="FFFFFF"/>
        <w:spacing w:after="150" w:line="495" w:lineRule="atLeast"/>
        <w:ind w:firstLine="555"/>
        <w:jc w:val="left"/>
        <w:rPr>
          <w:rFonts w:ascii="Helvetica" w:eastAsia="宋体" w:hAnsi="Helvetica" w:cs="Helvetica"/>
          <w:color w:val="44363F"/>
          <w:kern w:val="0"/>
          <w:szCs w:val="21"/>
        </w:rPr>
      </w:pP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1.有转专业意向，且学习成绩排名专业前30%。</w:t>
      </w:r>
    </w:p>
    <w:p w:rsidR="00B073C9" w:rsidRPr="00B073C9" w:rsidRDefault="00B073C9" w:rsidP="00B073C9">
      <w:pPr>
        <w:widowControl/>
        <w:shd w:val="clear" w:color="auto" w:fill="FFFFFF"/>
        <w:spacing w:after="150" w:line="495" w:lineRule="atLeast"/>
        <w:ind w:firstLine="555"/>
        <w:jc w:val="left"/>
        <w:rPr>
          <w:rFonts w:ascii="Helvetica" w:eastAsia="宋体" w:hAnsi="Helvetica" w:cs="Helvetica"/>
          <w:color w:val="44363F"/>
          <w:kern w:val="0"/>
          <w:szCs w:val="21"/>
        </w:rPr>
      </w:pP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2.有转专业意向、学习成绩排名不在专业前30%，但有明显专业特长，对所申请转入专业具有浓厚的兴趣和发展潜质。</w:t>
      </w:r>
    </w:p>
    <w:p w:rsidR="00B073C9" w:rsidRPr="00B073C9" w:rsidRDefault="00B073C9" w:rsidP="00B073C9">
      <w:pPr>
        <w:widowControl/>
        <w:shd w:val="clear" w:color="auto" w:fill="FFFFFF"/>
        <w:spacing w:after="150" w:line="495" w:lineRule="atLeast"/>
        <w:ind w:firstLine="555"/>
        <w:jc w:val="left"/>
        <w:rPr>
          <w:rFonts w:ascii="Helvetica" w:eastAsia="宋体" w:hAnsi="Helvetica" w:cs="Helvetica"/>
          <w:color w:val="44363F"/>
          <w:kern w:val="0"/>
          <w:szCs w:val="21"/>
        </w:rPr>
      </w:pP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3.师范类专业的学生可以转入非师范类专业，非师范类专业的学生不能转入师范类专业。</w:t>
      </w:r>
    </w:p>
    <w:p w:rsidR="00B073C9" w:rsidRPr="00B073C9" w:rsidRDefault="00B073C9" w:rsidP="00B073C9">
      <w:pPr>
        <w:widowControl/>
        <w:shd w:val="clear" w:color="auto" w:fill="FFFFFF"/>
        <w:spacing w:after="150" w:line="495" w:lineRule="atLeast"/>
        <w:ind w:firstLine="555"/>
        <w:jc w:val="left"/>
        <w:rPr>
          <w:rFonts w:ascii="Helvetica" w:eastAsia="宋体" w:hAnsi="Helvetica" w:cs="Helvetica"/>
          <w:color w:val="44363F"/>
          <w:kern w:val="0"/>
          <w:szCs w:val="21"/>
        </w:rPr>
      </w:pP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4.在校学习期间，没有受到过任何违纪处分。</w:t>
      </w:r>
    </w:p>
    <w:p w:rsidR="00B073C9" w:rsidRPr="00B073C9" w:rsidRDefault="00B073C9" w:rsidP="00B073C9">
      <w:pPr>
        <w:widowControl/>
        <w:shd w:val="clear" w:color="auto" w:fill="FFFFFF"/>
        <w:spacing w:after="150" w:line="495" w:lineRule="atLeast"/>
        <w:ind w:firstLine="555"/>
        <w:jc w:val="left"/>
        <w:rPr>
          <w:rFonts w:ascii="Helvetica" w:eastAsia="宋体" w:hAnsi="Helvetica" w:cs="Helvetica"/>
          <w:color w:val="44363F"/>
          <w:kern w:val="0"/>
          <w:szCs w:val="21"/>
        </w:rPr>
      </w:pP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lastRenderedPageBreak/>
        <w:t>二、考核选拔程序</w:t>
      </w:r>
    </w:p>
    <w:p w:rsidR="00B073C9" w:rsidRPr="00B073C9" w:rsidRDefault="00B073C9" w:rsidP="00B073C9">
      <w:pPr>
        <w:widowControl/>
        <w:shd w:val="clear" w:color="auto" w:fill="FFFFFF"/>
        <w:spacing w:after="150" w:line="495" w:lineRule="atLeast"/>
        <w:ind w:firstLine="555"/>
        <w:jc w:val="left"/>
        <w:rPr>
          <w:rFonts w:ascii="Helvetica" w:eastAsia="宋体" w:hAnsi="Helvetica" w:cs="Helvetica"/>
          <w:color w:val="44363F"/>
          <w:kern w:val="0"/>
          <w:szCs w:val="21"/>
        </w:rPr>
      </w:pP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1.成立由院长、系主任、各专业负责人及相关人员组成的转专业工作小组。</w:t>
      </w:r>
    </w:p>
    <w:p w:rsidR="00B073C9" w:rsidRPr="00B073C9" w:rsidRDefault="00B073C9" w:rsidP="00B073C9">
      <w:pPr>
        <w:widowControl/>
        <w:shd w:val="clear" w:color="auto" w:fill="FFFFFF"/>
        <w:spacing w:after="150" w:line="495" w:lineRule="atLeast"/>
        <w:ind w:firstLine="555"/>
        <w:jc w:val="left"/>
        <w:rPr>
          <w:rFonts w:ascii="Helvetica" w:eastAsia="宋体" w:hAnsi="Helvetica" w:cs="Helvetica"/>
          <w:color w:val="44363F"/>
          <w:kern w:val="0"/>
          <w:szCs w:val="21"/>
        </w:rPr>
      </w:pP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2.工作小组审核学生提交的《山东理工大学转专业申请表》及证明材料。</w:t>
      </w:r>
    </w:p>
    <w:p w:rsidR="00B073C9" w:rsidRPr="00B073C9" w:rsidRDefault="00B073C9" w:rsidP="00B073C9">
      <w:pPr>
        <w:widowControl/>
        <w:shd w:val="clear" w:color="auto" w:fill="FFFFFF"/>
        <w:spacing w:after="150" w:line="495" w:lineRule="atLeast"/>
        <w:ind w:firstLine="555"/>
        <w:jc w:val="left"/>
        <w:rPr>
          <w:rFonts w:ascii="Helvetica" w:eastAsia="宋体" w:hAnsi="Helvetica" w:cs="Helvetica"/>
          <w:color w:val="44363F"/>
          <w:kern w:val="0"/>
          <w:szCs w:val="21"/>
        </w:rPr>
      </w:pP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3.工作小组以面试的方式对拟转入的学生进行专业基础、专业特长及专业发展潜质等方面的考核。</w:t>
      </w:r>
    </w:p>
    <w:p w:rsidR="00B073C9" w:rsidRPr="00B073C9" w:rsidRDefault="00B073C9" w:rsidP="00B073C9">
      <w:pPr>
        <w:widowControl/>
        <w:shd w:val="clear" w:color="auto" w:fill="FFFFFF"/>
        <w:spacing w:after="150" w:line="495" w:lineRule="atLeast"/>
        <w:ind w:firstLine="555"/>
        <w:jc w:val="left"/>
        <w:rPr>
          <w:rFonts w:ascii="Helvetica" w:eastAsia="宋体" w:hAnsi="Helvetica" w:cs="Helvetica"/>
          <w:color w:val="44363F"/>
          <w:kern w:val="0"/>
          <w:szCs w:val="21"/>
        </w:rPr>
      </w:pP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4.</w:t>
      </w:r>
      <w:r w:rsidRPr="00B073C9">
        <w:rPr>
          <w:rFonts w:ascii="仿宋" w:eastAsia="仿宋" w:hAnsi="仿宋" w:cs="Helvetica" w:hint="eastAsia"/>
          <w:color w:val="222222"/>
          <w:kern w:val="0"/>
          <w:sz w:val="29"/>
          <w:szCs w:val="29"/>
        </w:rPr>
        <w:t>转专业成绩由英语占30%、绩点占20%和面试占50%组成，共计100分。</w:t>
      </w:r>
    </w:p>
    <w:p w:rsidR="00B073C9" w:rsidRPr="00B073C9" w:rsidRDefault="00B073C9" w:rsidP="00B073C9">
      <w:pPr>
        <w:widowControl/>
        <w:shd w:val="clear" w:color="auto" w:fill="FFFFFF"/>
        <w:spacing w:after="150" w:line="495" w:lineRule="atLeast"/>
        <w:jc w:val="left"/>
        <w:rPr>
          <w:rFonts w:ascii="Helvetica" w:eastAsia="宋体" w:hAnsi="Helvetica" w:cs="Helvetica"/>
          <w:color w:val="44363F"/>
          <w:kern w:val="0"/>
          <w:szCs w:val="21"/>
        </w:rPr>
      </w:pP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  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5.按照成绩排序确定接收学生名单，公示后上报教务处。</w:t>
      </w:r>
    </w:p>
    <w:p w:rsidR="00B073C9" w:rsidRPr="00B073C9" w:rsidRDefault="00B073C9" w:rsidP="00B073C9">
      <w:pPr>
        <w:widowControl/>
        <w:shd w:val="clear" w:color="auto" w:fill="FFFFFF"/>
        <w:spacing w:after="150" w:line="495" w:lineRule="atLeast"/>
        <w:ind w:firstLine="555"/>
        <w:jc w:val="left"/>
        <w:rPr>
          <w:rFonts w:ascii="Helvetica" w:eastAsia="宋体" w:hAnsi="Helvetica" w:cs="Helvetica"/>
          <w:color w:val="44363F"/>
          <w:kern w:val="0"/>
          <w:szCs w:val="21"/>
        </w:rPr>
      </w:pP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三、本办法由学院教授委员会负责解释。</w:t>
      </w:r>
    </w:p>
    <w:p w:rsidR="00B073C9" w:rsidRPr="00B073C9" w:rsidRDefault="00B073C9" w:rsidP="00B073C9">
      <w:pPr>
        <w:widowControl/>
        <w:shd w:val="clear" w:color="auto" w:fill="FFFFFF"/>
        <w:spacing w:after="150" w:line="495" w:lineRule="atLeast"/>
        <w:jc w:val="left"/>
        <w:rPr>
          <w:rFonts w:ascii="Helvetica" w:eastAsia="宋体" w:hAnsi="Helvetica" w:cs="Helvetica"/>
          <w:color w:val="44363F"/>
          <w:kern w:val="0"/>
          <w:szCs w:val="21"/>
        </w:rPr>
      </w:pP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文学与新闻传播学院</w:t>
      </w:r>
    </w:p>
    <w:p w:rsidR="00B073C9" w:rsidRPr="00B073C9" w:rsidRDefault="00B073C9" w:rsidP="00B073C9">
      <w:pPr>
        <w:widowControl/>
        <w:shd w:val="clear" w:color="auto" w:fill="FFFFFF"/>
        <w:spacing w:after="150" w:line="495" w:lineRule="atLeast"/>
        <w:jc w:val="left"/>
        <w:rPr>
          <w:rFonts w:ascii="Helvetica" w:eastAsia="宋体" w:hAnsi="Helvetica" w:cs="Helvetica"/>
          <w:color w:val="44363F"/>
          <w:kern w:val="0"/>
          <w:szCs w:val="21"/>
        </w:rPr>
      </w:pP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 xml:space="preserve"> </w:t>
      </w:r>
      <w:r w:rsidRPr="00B073C9">
        <w:rPr>
          <w:rFonts w:ascii="Calibri" w:eastAsia="仿宋" w:hAnsi="Calibri" w:cs="Calibri"/>
          <w:color w:val="44363F"/>
          <w:kern w:val="0"/>
          <w:sz w:val="29"/>
          <w:szCs w:val="29"/>
        </w:rPr>
        <w:t> 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202</w:t>
      </w:r>
      <w:r w:rsidR="002737D1">
        <w:rPr>
          <w:rFonts w:ascii="仿宋" w:eastAsia="仿宋" w:hAnsi="仿宋" w:cs="Helvetica"/>
          <w:color w:val="44363F"/>
          <w:kern w:val="0"/>
          <w:sz w:val="29"/>
          <w:szCs w:val="29"/>
        </w:rPr>
        <w:t>2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年</w:t>
      </w:r>
      <w:r w:rsidR="002737D1">
        <w:rPr>
          <w:rFonts w:ascii="仿宋" w:eastAsia="仿宋" w:hAnsi="仿宋" w:cs="Helvetica"/>
          <w:color w:val="44363F"/>
          <w:kern w:val="0"/>
          <w:sz w:val="29"/>
          <w:szCs w:val="29"/>
        </w:rPr>
        <w:t>2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月</w:t>
      </w:r>
      <w:r w:rsidR="002737D1">
        <w:rPr>
          <w:rFonts w:ascii="仿宋" w:eastAsia="仿宋" w:hAnsi="仿宋" w:cs="Helvetica"/>
          <w:color w:val="44363F"/>
          <w:kern w:val="0"/>
          <w:sz w:val="29"/>
          <w:szCs w:val="29"/>
        </w:rPr>
        <w:t>22</w:t>
      </w:r>
      <w:r w:rsidRPr="00B073C9">
        <w:rPr>
          <w:rFonts w:ascii="仿宋" w:eastAsia="仿宋" w:hAnsi="仿宋" w:cs="Helvetica" w:hint="eastAsia"/>
          <w:color w:val="44363F"/>
          <w:kern w:val="0"/>
          <w:sz w:val="29"/>
          <w:szCs w:val="29"/>
        </w:rPr>
        <w:t>日</w:t>
      </w:r>
    </w:p>
    <w:p w:rsidR="00915A37" w:rsidRPr="00B073C9" w:rsidRDefault="00915A37"/>
    <w:sectPr w:rsidR="00915A37" w:rsidRPr="00B073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3C9"/>
    <w:rsid w:val="002737D1"/>
    <w:rsid w:val="007572D6"/>
    <w:rsid w:val="007659FD"/>
    <w:rsid w:val="00915A37"/>
    <w:rsid w:val="00A2298B"/>
    <w:rsid w:val="00B0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555ED3-430E-4725-B4CB-9C23FE00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3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single" w:sz="6" w:space="0" w:color="EFEEEB"/>
            <w:right w:val="none" w:sz="0" w:space="0" w:color="auto"/>
          </w:divBdr>
          <w:divsChild>
            <w:div w:id="667057937">
              <w:marLeft w:val="0"/>
              <w:marRight w:val="0"/>
              <w:marTop w:val="0"/>
              <w:marBottom w:val="0"/>
              <w:divBdr>
                <w:top w:val="single" w:sz="6" w:space="6" w:color="EFEEEB"/>
                <w:left w:val="single" w:sz="6" w:space="18" w:color="EFEEEB"/>
                <w:bottom w:val="none" w:sz="0" w:space="6" w:color="auto"/>
                <w:right w:val="single" w:sz="6" w:space="18" w:color="EFEEEB"/>
              </w:divBdr>
            </w:div>
          </w:divsChild>
        </w:div>
        <w:div w:id="121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wenxue</dc:creator>
  <cp:keywords/>
  <dc:description/>
  <cp:lastModifiedBy>Administrator</cp:lastModifiedBy>
  <cp:revision>2</cp:revision>
  <dcterms:created xsi:type="dcterms:W3CDTF">2022-02-24T09:53:00Z</dcterms:created>
  <dcterms:modified xsi:type="dcterms:W3CDTF">2022-02-24T09:53:00Z</dcterms:modified>
</cp:coreProperties>
</file>