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jc w:val="center"/>
        <w:rPr>
          <w:rFonts w:ascii="Times" w:hAnsi="Times" w:eastAsia="方正小标宋简体"/>
          <w:bCs/>
          <w:color w:val="000000"/>
          <w:sz w:val="44"/>
          <w:szCs w:val="44"/>
        </w:rPr>
      </w:pPr>
      <w:r>
        <w:rPr>
          <w:rFonts w:hint="eastAsia" w:ascii="Times" w:hAnsi="Times" w:eastAsia="方正小标宋简体"/>
          <w:color w:val="000000"/>
          <w:sz w:val="44"/>
          <w:szCs w:val="44"/>
          <w:lang w:eastAsia="zh-CN"/>
        </w:rPr>
        <w:t>驻淄高校</w:t>
      </w:r>
      <w:r>
        <w:rPr>
          <w:rFonts w:hint="eastAsia" w:ascii="Times" w:hAnsi="Times" w:eastAsia="方正小标宋简体"/>
          <w:bCs/>
          <w:color w:val="000000"/>
          <w:sz w:val="44"/>
          <w:szCs w:val="44"/>
        </w:rPr>
        <w:t>品牌专业建设项目绩效报告</w:t>
      </w:r>
    </w:p>
    <w:p>
      <w:pPr>
        <w:jc w:val="center"/>
        <w:rPr>
          <w:rFonts w:ascii="Times" w:hAnsi="Times" w:eastAsia="楷体_GB2312"/>
          <w:bCs/>
          <w:color w:val="000000"/>
          <w:spacing w:val="24"/>
          <w:position w:val="6"/>
          <w:sz w:val="32"/>
          <w:szCs w:val="32"/>
        </w:rPr>
      </w:pPr>
    </w:p>
    <w:p>
      <w:pPr>
        <w:jc w:val="center"/>
        <w:rPr>
          <w:rFonts w:ascii="Times" w:hAnsi="Times" w:eastAsia="文星简大标宋"/>
          <w:b/>
          <w:bCs/>
          <w:color w:val="000000"/>
          <w:sz w:val="72"/>
          <w:szCs w:val="22"/>
        </w:rPr>
      </w:pPr>
    </w:p>
    <w:p>
      <w:pPr>
        <w:rPr>
          <w:rFonts w:ascii="Times" w:hAnsi="Times"/>
          <w:color w:val="000000"/>
          <w:sz w:val="32"/>
        </w:rPr>
      </w:pPr>
    </w:p>
    <w:p>
      <w:pPr>
        <w:rPr>
          <w:rFonts w:ascii="Times" w:hAnsi="Times"/>
          <w:color w:val="000000"/>
          <w:sz w:val="32"/>
        </w:rPr>
      </w:pPr>
    </w:p>
    <w:p>
      <w:pPr>
        <w:rPr>
          <w:rFonts w:ascii="Times" w:hAnsi="Times"/>
          <w:color w:val="000000"/>
          <w:sz w:val="32"/>
        </w:rPr>
      </w:pPr>
    </w:p>
    <w:p>
      <w:pPr>
        <w:rPr>
          <w:rFonts w:ascii="Times" w:hAnsi="Times"/>
          <w:b/>
          <w:bCs/>
          <w:color w:val="000000"/>
          <w:sz w:val="32"/>
        </w:rPr>
      </w:pPr>
    </w:p>
    <w:p>
      <w:pPr>
        <w:adjustRightInd w:val="0"/>
        <w:snapToGrid w:val="0"/>
        <w:spacing w:line="480" w:lineRule="auto"/>
        <w:ind w:firstLine="1504" w:firstLineChars="400"/>
        <w:rPr>
          <w:rFonts w:ascii="Times" w:hAnsi="Times" w:eastAsia="楷体_GB2312"/>
          <w:color w:val="000000"/>
          <w:spacing w:val="28"/>
          <w:sz w:val="32"/>
          <w:szCs w:val="32"/>
          <w:u w:val="single"/>
        </w:rPr>
      </w:pPr>
      <w:r>
        <w:rPr>
          <w:rFonts w:hint="eastAsia" w:ascii="Times" w:hAnsi="Times" w:eastAsia="楷体_GB2312"/>
          <w:bCs/>
          <w:color w:val="000000"/>
          <w:spacing w:val="28"/>
          <w:sz w:val="32"/>
          <w:szCs w:val="32"/>
        </w:rPr>
        <w:t>品牌专业名称</w:t>
      </w:r>
      <w:r>
        <w:rPr>
          <w:rFonts w:ascii="Times" w:hAnsi="Times" w:eastAsia="楷体_GB2312"/>
          <w:color w:val="000000"/>
          <w:spacing w:val="28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480" w:lineRule="auto"/>
        <w:ind w:firstLine="1504" w:firstLineChars="400"/>
        <w:rPr>
          <w:rFonts w:ascii="Times" w:hAnsi="Times" w:eastAsia="楷体_GB2312"/>
          <w:color w:val="000000"/>
          <w:spacing w:val="28"/>
          <w:sz w:val="32"/>
          <w:szCs w:val="32"/>
          <w:u w:val="single"/>
        </w:rPr>
      </w:pPr>
      <w:r>
        <w:rPr>
          <w:rFonts w:hint="eastAsia" w:ascii="Times" w:hAnsi="Times" w:eastAsia="楷体_GB2312"/>
          <w:bCs/>
          <w:color w:val="000000"/>
          <w:spacing w:val="28"/>
          <w:sz w:val="32"/>
          <w:szCs w:val="32"/>
        </w:rPr>
        <w:t>项目负责人</w:t>
      </w:r>
      <w:r>
        <w:rPr>
          <w:rFonts w:ascii="Times" w:hAnsi="Times" w:eastAsia="楷体_GB2312"/>
          <w:bCs/>
          <w:color w:val="000000"/>
          <w:spacing w:val="28"/>
          <w:sz w:val="32"/>
          <w:szCs w:val="32"/>
        </w:rPr>
        <w:t>(</w:t>
      </w:r>
      <w:r>
        <w:rPr>
          <w:rFonts w:hint="eastAsia" w:ascii="Times" w:hAnsi="Times" w:eastAsia="楷体_GB2312"/>
          <w:bCs/>
          <w:color w:val="000000"/>
          <w:spacing w:val="28"/>
          <w:sz w:val="32"/>
          <w:szCs w:val="32"/>
        </w:rPr>
        <w:t>签名</w:t>
      </w:r>
      <w:r>
        <w:rPr>
          <w:rFonts w:ascii="Times" w:hAnsi="Times" w:eastAsia="楷体_GB2312"/>
          <w:bCs/>
          <w:color w:val="000000"/>
          <w:spacing w:val="28"/>
          <w:sz w:val="32"/>
          <w:szCs w:val="32"/>
        </w:rPr>
        <w:t>)</w:t>
      </w:r>
      <w:r>
        <w:rPr>
          <w:rFonts w:ascii="Times" w:hAnsi="Times" w:eastAsia="楷体_GB2312"/>
          <w:color w:val="000000"/>
          <w:spacing w:val="28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480" w:lineRule="auto"/>
        <w:ind w:firstLine="1504" w:firstLineChars="400"/>
        <w:rPr>
          <w:rFonts w:hint="default" w:ascii="Times" w:hAnsi="Times" w:eastAsia="楷体_GB2312"/>
          <w:color w:val="000000"/>
          <w:spacing w:val="28"/>
          <w:sz w:val="32"/>
          <w:szCs w:val="32"/>
          <w:u w:val="single"/>
          <w:lang w:val="en-US" w:eastAsia="zh-CN"/>
        </w:rPr>
      </w:pPr>
      <w:r>
        <w:rPr>
          <w:rFonts w:hint="eastAsia" w:ascii="Times" w:hAnsi="Times" w:eastAsia="楷体_GB2312"/>
          <w:bCs/>
          <w:color w:val="000000"/>
          <w:spacing w:val="28"/>
          <w:sz w:val="32"/>
          <w:szCs w:val="32"/>
        </w:rPr>
        <w:t>学校名称</w:t>
      </w:r>
      <w:r>
        <w:rPr>
          <w:rFonts w:hint="eastAsia" w:ascii="Times" w:hAnsi="Times" w:eastAsia="楷体_GB2312"/>
          <w:bCs/>
          <w:color w:val="000000"/>
          <w:spacing w:val="28"/>
          <w:sz w:val="32"/>
          <w:szCs w:val="32"/>
          <w:lang w:eastAsia="zh-CN"/>
        </w:rPr>
        <w:t>：</w:t>
      </w:r>
      <w:r>
        <w:rPr>
          <w:rFonts w:ascii="Times" w:hAnsi="Times" w:eastAsia="楷体_GB2312"/>
          <w:color w:val="000000"/>
          <w:spacing w:val="28"/>
          <w:sz w:val="32"/>
          <w:szCs w:val="32"/>
          <w:u w:val="single"/>
        </w:rPr>
        <w:t xml:space="preserve">                </w:t>
      </w:r>
      <w:r>
        <w:rPr>
          <w:rFonts w:hint="eastAsia" w:ascii="Times" w:hAnsi="Times" w:eastAsia="楷体_GB2312"/>
          <w:color w:val="000000"/>
          <w:spacing w:val="28"/>
          <w:sz w:val="32"/>
          <w:szCs w:val="32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480" w:lineRule="auto"/>
        <w:ind w:firstLine="1504" w:firstLineChars="400"/>
        <w:rPr>
          <w:rFonts w:ascii="Times" w:hAnsi="Times" w:eastAsia="仿宋_GB2312"/>
          <w:color w:val="000000"/>
          <w:spacing w:val="28"/>
          <w:sz w:val="32"/>
          <w:szCs w:val="32"/>
          <w:u w:val="single"/>
        </w:rPr>
      </w:pPr>
      <w:r>
        <w:rPr>
          <w:rFonts w:hint="eastAsia" w:ascii="Times" w:hAnsi="Times" w:eastAsia="楷体_GB2312"/>
          <w:bCs/>
          <w:color w:val="000000"/>
          <w:spacing w:val="28"/>
          <w:sz w:val="32"/>
          <w:szCs w:val="32"/>
        </w:rPr>
        <w:t>报告日期：</w:t>
      </w:r>
      <w:r>
        <w:rPr>
          <w:rFonts w:ascii="Times" w:hAnsi="Times" w:eastAsia="楷体_GB2312"/>
          <w:color w:val="000000"/>
          <w:spacing w:val="28"/>
          <w:sz w:val="32"/>
          <w:szCs w:val="32"/>
          <w:u w:val="single"/>
        </w:rPr>
        <w:t xml:space="preserve">   </w:t>
      </w:r>
      <w:r>
        <w:rPr>
          <w:rFonts w:hint="eastAsia" w:ascii="Times" w:hAnsi="Times" w:eastAsia="楷体_GB2312"/>
          <w:color w:val="000000"/>
          <w:spacing w:val="28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" w:hAnsi="Times" w:eastAsia="楷体_GB2312"/>
          <w:color w:val="000000"/>
          <w:spacing w:val="28"/>
          <w:sz w:val="32"/>
          <w:szCs w:val="32"/>
          <w:u w:val="single"/>
        </w:rPr>
        <w:t xml:space="preserve">   </w:t>
      </w:r>
      <w:r>
        <w:rPr>
          <w:rFonts w:hint="eastAsia" w:ascii="Times" w:hAnsi="Times" w:eastAsia="楷体_GB2312"/>
          <w:color w:val="000000"/>
          <w:spacing w:val="28"/>
          <w:sz w:val="32"/>
          <w:szCs w:val="32"/>
          <w:u w:val="none"/>
        </w:rPr>
        <w:t>年</w:t>
      </w:r>
      <w:r>
        <w:rPr>
          <w:rFonts w:ascii="Times" w:hAnsi="Times" w:eastAsia="楷体_GB2312"/>
          <w:color w:val="000000"/>
          <w:spacing w:val="28"/>
          <w:sz w:val="32"/>
          <w:szCs w:val="32"/>
          <w:u w:val="single"/>
        </w:rPr>
        <w:t xml:space="preserve">   </w:t>
      </w:r>
      <w:r>
        <w:rPr>
          <w:rFonts w:hint="eastAsia" w:ascii="Times" w:hAnsi="Times" w:eastAsia="楷体_GB2312"/>
          <w:color w:val="000000"/>
          <w:spacing w:val="28"/>
          <w:sz w:val="32"/>
          <w:szCs w:val="32"/>
          <w:u w:val="none"/>
        </w:rPr>
        <w:t>月</w:t>
      </w:r>
      <w:r>
        <w:rPr>
          <w:rFonts w:ascii="Times" w:hAnsi="Times" w:eastAsia="楷体_GB2312"/>
          <w:color w:val="000000"/>
          <w:spacing w:val="28"/>
          <w:sz w:val="32"/>
          <w:szCs w:val="32"/>
          <w:u w:val="single"/>
        </w:rPr>
        <w:t xml:space="preserve">   </w:t>
      </w:r>
      <w:r>
        <w:rPr>
          <w:rFonts w:hint="eastAsia" w:ascii="Times" w:hAnsi="Times" w:eastAsia="楷体_GB2312"/>
          <w:color w:val="000000"/>
          <w:spacing w:val="28"/>
          <w:sz w:val="32"/>
          <w:szCs w:val="32"/>
          <w:u w:val="none"/>
        </w:rPr>
        <w:t>日</w:t>
      </w:r>
    </w:p>
    <w:p>
      <w:pPr>
        <w:jc w:val="center"/>
        <w:rPr>
          <w:rFonts w:ascii="Times" w:hAnsi="Times" w:eastAsia="黑体"/>
          <w:bCs/>
          <w:color w:val="000000"/>
          <w:spacing w:val="28"/>
          <w:sz w:val="32"/>
          <w:szCs w:val="22"/>
        </w:rPr>
      </w:pPr>
      <w:r>
        <w:rPr>
          <w:rFonts w:ascii="Times" w:hAnsi="Times" w:eastAsia="仿宋_GB2312"/>
          <w:b/>
          <w:bCs/>
          <w:color w:val="000000"/>
          <w:spacing w:val="28"/>
          <w:sz w:val="32"/>
          <w:u w:val="single"/>
        </w:rPr>
        <w:br w:type="page"/>
      </w:r>
      <w:r>
        <w:rPr>
          <w:rFonts w:hint="eastAsia" w:ascii="Times" w:hAnsi="Times" w:eastAsia="黑体"/>
          <w:bCs/>
          <w:color w:val="000000"/>
          <w:spacing w:val="28"/>
          <w:sz w:val="32"/>
        </w:rPr>
        <w:t>品牌专业建设情况概述</w:t>
      </w:r>
    </w:p>
    <w:tbl>
      <w:tblPr>
        <w:tblStyle w:val="6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6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汉仪书宋一简" w:hAnsi="Times" w:eastAsia="汉仪书宋一简"/>
                <w:bCs/>
                <w:color w:val="000000"/>
                <w:spacing w:val="28"/>
                <w:szCs w:val="21"/>
                <w:bdr w:val="single" w:color="auto" w:sz="4" w:space="0"/>
              </w:rPr>
            </w:pPr>
            <w:r>
              <w:rPr>
                <w:rFonts w:hint="eastAsia" w:ascii="汉仪书宋一简" w:hAnsi="宋体" w:eastAsia="汉仪书宋一简"/>
                <w:bCs/>
                <w:color w:val="000000"/>
                <w:szCs w:val="21"/>
              </w:rPr>
              <w:t>建设方案、实施措施、预期目标、完成效果等方面情况综述。</w:t>
            </w:r>
          </w:p>
        </w:tc>
      </w:tr>
    </w:tbl>
    <w:p>
      <w:pPr>
        <w:jc w:val="center"/>
        <w:rPr>
          <w:rFonts w:ascii="Times" w:hAnsi="Times" w:eastAsia="黑体"/>
          <w:color w:val="000000"/>
          <w:sz w:val="32"/>
          <w:szCs w:val="22"/>
        </w:rPr>
      </w:pPr>
      <w:r>
        <w:rPr>
          <w:rFonts w:hint="eastAsia" w:ascii="Times" w:hAnsi="Times" w:eastAsia="黑体"/>
          <w:color w:val="000000"/>
          <w:sz w:val="32"/>
        </w:rPr>
        <w:t>品牌专业建设总体目标完成情况表</w:t>
      </w:r>
    </w:p>
    <w:p>
      <w:pPr>
        <w:jc w:val="center"/>
        <w:rPr>
          <w:rFonts w:ascii="Times" w:hAnsi="Times" w:eastAsia="楷体"/>
          <w:color w:val="000000"/>
          <w:sz w:val="24"/>
        </w:rPr>
      </w:pPr>
      <w:r>
        <w:rPr>
          <w:rFonts w:hint="eastAsia" w:ascii="Times" w:hAnsi="楷体" w:eastAsia="楷体"/>
          <w:color w:val="000000"/>
          <w:sz w:val="24"/>
        </w:rPr>
        <w:t>报告截止日期</w:t>
      </w:r>
      <w:r>
        <w:rPr>
          <w:rFonts w:ascii="Times" w:hAnsi="Times" w:eastAsia="楷体"/>
          <w:color w:val="000000"/>
          <w:sz w:val="24"/>
        </w:rPr>
        <w:t xml:space="preserve">    </w:t>
      </w:r>
      <w:r>
        <w:rPr>
          <w:rFonts w:hint="eastAsia" w:ascii="Times" w:hAnsi="楷体" w:eastAsia="楷体"/>
          <w:color w:val="000000"/>
          <w:sz w:val="24"/>
        </w:rPr>
        <w:t>年</w:t>
      </w:r>
      <w:r>
        <w:rPr>
          <w:rFonts w:ascii="Times" w:hAnsi="Times" w:eastAsia="楷体"/>
          <w:color w:val="000000"/>
          <w:sz w:val="24"/>
        </w:rPr>
        <w:t xml:space="preserve">  </w:t>
      </w:r>
      <w:r>
        <w:rPr>
          <w:rFonts w:hint="eastAsia" w:ascii="Times" w:hAnsi="楷体" w:eastAsia="楷体"/>
          <w:color w:val="000000"/>
          <w:sz w:val="24"/>
        </w:rPr>
        <w:t>月</w:t>
      </w:r>
      <w:r>
        <w:rPr>
          <w:rFonts w:ascii="Times" w:hAnsi="Times" w:eastAsia="楷体"/>
          <w:color w:val="000000"/>
          <w:sz w:val="24"/>
        </w:rPr>
        <w:t xml:space="preserve">  </w:t>
      </w:r>
      <w:r>
        <w:rPr>
          <w:rFonts w:hint="eastAsia" w:ascii="Times" w:hAnsi="楷体" w:eastAsia="楷体"/>
          <w:color w:val="000000"/>
          <w:sz w:val="24"/>
        </w:rPr>
        <w:t>日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5584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建设内容</w:t>
            </w:r>
          </w:p>
        </w:tc>
        <w:tc>
          <w:tcPr>
            <w:tcW w:w="55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建设已达到目标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办学规模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  <w:lang w:eastAsia="zh-CN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全日制学历教育在校生数：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汉仪书宋一简" w:hAnsi="宋体" w:eastAsia="汉仪书宋一简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  <w:lang w:val="en-US" w:eastAsia="zh-CN"/>
              </w:rPr>
              <w:t xml:space="preserve">  其中：专科      人，本科      人，研究生      人。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/>
                <w:color w:val="000000"/>
                <w:sz w:val="21"/>
                <w:szCs w:val="21"/>
                <w:lang w:val="en-US" w:eastAsia="zh-CN"/>
              </w:rPr>
              <w:t>校内实验（实训）室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总数量：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个，总面积：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平方米。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其中新增：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个，面积：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平方米。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实训项目开出率：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%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校外</w:t>
            </w:r>
            <w:r>
              <w:rPr>
                <w:rFonts w:hint="eastAsia" w:ascii="汉仪书宋一简" w:hAnsi="宋体" w:eastAsia="汉仪书宋一简"/>
                <w:color w:val="000000"/>
                <w:sz w:val="21"/>
                <w:szCs w:val="21"/>
                <w:lang w:val="en-US" w:eastAsia="zh-CN"/>
              </w:rPr>
              <w:t>实验（实训）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基地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总共：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个，其中新增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其中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  <w:lang w:eastAsia="zh-CN"/>
              </w:rPr>
              <w:t>校企共建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4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教学实训设备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教学实习实训设备：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台件，总值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其中新增设备：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台件，总值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万元。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41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信息化建设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数字化教学资源管理与应用平台：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有，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无。（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√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）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数字化专业课程：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门。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41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图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书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适用印刷图书：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万册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,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其中新增：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万册。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订阅专业期刊：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种。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电子图书期刊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GB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，其中新增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GB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41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教师团队建设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专业带头人论文省级刊物发表数量：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篇。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专任教师：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人，其中新聘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专业教师：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人，其中新聘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其中：本科以上学历：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人，研究生学历：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  <w:lang w:eastAsia="zh-CN"/>
              </w:rPr>
              <w:t>（其中：硕士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  <w:lang w:val="en-US" w:eastAsia="zh-CN"/>
              </w:rPr>
              <w:t xml:space="preserve">     人，博士      人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。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兼职教师：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人，新招聘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其中能工巧匠：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教师每年参加市以上培训：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到企业对口实践：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人均实践时间：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月。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年均师资培训经费总额：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元。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教师教研成果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获省级以上比赛二等奖以上奖项：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  <w:lang w:eastAsia="zh-CN"/>
              </w:rPr>
              <w:t>其中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国家级大赛三等奖奖项以上：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指导学生获省级以上大赛二等奖以上奖项：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szCs w:val="21"/>
              </w:rPr>
              <w:t>学生竞赛成绩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学生获省级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  <w:lang w:eastAsia="zh-CN"/>
              </w:rPr>
              <w:t>以上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大赛二等奖以上奖项：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个。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  <w:lang w:eastAsia="zh-CN"/>
              </w:rPr>
              <w:t>其中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国家级大赛三等奖以上奖项：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 w:ascii="汉仪书宋一简" w:hAnsi="楷体" w:eastAsia="汉仪书宋一简"/>
          <w:color w:val="000000"/>
          <w:szCs w:val="21"/>
        </w:rPr>
      </w:pPr>
      <w:r>
        <w:rPr>
          <w:rFonts w:hint="eastAsia" w:ascii="汉仪书宋一简" w:hAnsi="楷体" w:eastAsia="汉仪书宋一简"/>
          <w:color w:val="000000"/>
          <w:szCs w:val="21"/>
        </w:rPr>
        <w:t>注：目标完成情况均填报建设期内品牌专业有关数据信息。</w:t>
      </w:r>
    </w:p>
    <w:p>
      <w:pPr>
        <w:jc w:val="left"/>
        <w:rPr>
          <w:rFonts w:hint="eastAsia" w:ascii="汉仪书宋一简" w:hAnsi="楷体" w:eastAsia="汉仪书宋一简"/>
          <w:color w:val="000000"/>
          <w:szCs w:val="21"/>
        </w:rPr>
      </w:pPr>
    </w:p>
    <w:p>
      <w:pPr>
        <w:jc w:val="center"/>
        <w:rPr>
          <w:rFonts w:ascii="Times" w:hAnsi="Times" w:eastAsia="黑体"/>
          <w:color w:val="000000"/>
          <w:sz w:val="32"/>
        </w:rPr>
      </w:pPr>
      <w:r>
        <w:rPr>
          <w:rFonts w:hint="eastAsia" w:ascii="Times" w:hAnsi="Times" w:eastAsia="黑体"/>
          <w:color w:val="000000"/>
          <w:sz w:val="32"/>
        </w:rPr>
        <w:t>专业负责人及教师队伍情况</w:t>
      </w:r>
    </w:p>
    <w:tbl>
      <w:tblPr>
        <w:tblStyle w:val="6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619"/>
        <w:gridCol w:w="77"/>
        <w:gridCol w:w="747"/>
        <w:gridCol w:w="1302"/>
        <w:gridCol w:w="900"/>
        <w:gridCol w:w="938"/>
        <w:gridCol w:w="644"/>
        <w:gridCol w:w="391"/>
        <w:gridCol w:w="12"/>
        <w:gridCol w:w="17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负责人姓名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年月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最后学历及时间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从事教学时间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专业技术职务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职业（执业）资格</w:t>
            </w: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承担科研课题与主要论文</w:t>
            </w:r>
          </w:p>
        </w:tc>
        <w:tc>
          <w:tcPr>
            <w:tcW w:w="74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编写及出版教材情况</w:t>
            </w:r>
          </w:p>
        </w:tc>
        <w:tc>
          <w:tcPr>
            <w:tcW w:w="74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本专业专、兼职教师名单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/>
                <w:color w:val="000000"/>
                <w:sz w:val="21"/>
                <w:szCs w:val="21"/>
                <w:lang w:val="en-US" w:eastAsia="zh-CN"/>
              </w:rPr>
              <w:t>姓   名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性别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出生年月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最后学历及时间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专业技术职务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职业资格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5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宋体" w:eastAsia="汉仪书宋一简"/>
                <w:color w:val="000000"/>
                <w:szCs w:val="21"/>
              </w:rPr>
            </w:pPr>
          </w:p>
        </w:tc>
      </w:tr>
    </w:tbl>
    <w:p>
      <w:pPr>
        <w:jc w:val="right"/>
        <w:rPr>
          <w:rFonts w:hint="eastAsia" w:ascii="汉仪书宋一简" w:hAnsi="Times" w:eastAsia="汉仪书宋一简"/>
          <w:color w:val="000000"/>
          <w:sz w:val="32"/>
          <w:szCs w:val="22"/>
        </w:rPr>
      </w:pPr>
      <w:r>
        <w:rPr>
          <w:rFonts w:hint="eastAsia" w:ascii="汉仪书宋一简" w:hAnsi="Times" w:eastAsia="汉仪书宋一简"/>
          <w:color w:val="000000"/>
        </w:rPr>
        <w:t xml:space="preserve">                                                                       </w:t>
      </w:r>
      <w:r>
        <w:rPr>
          <w:rFonts w:hint="eastAsia" w:ascii="汉仪书宋一简" w:eastAsia="汉仪书宋一简"/>
          <w:color w:val="000000"/>
        </w:rPr>
        <w:t>可加页</w:t>
      </w:r>
    </w:p>
    <w:p>
      <w:pPr>
        <w:jc w:val="center"/>
        <w:rPr>
          <w:rFonts w:ascii="Times" w:hAnsi="Times" w:eastAsia="黑体"/>
          <w:color w:val="000000"/>
          <w:sz w:val="32"/>
          <w:szCs w:val="22"/>
        </w:rPr>
      </w:pPr>
      <w:r>
        <w:rPr>
          <w:rFonts w:ascii="Times" w:hAnsi="Times"/>
          <w:b/>
          <w:color w:val="000000"/>
          <w:sz w:val="32"/>
        </w:rPr>
        <w:br w:type="page"/>
      </w:r>
      <w:r>
        <w:rPr>
          <w:rFonts w:hint="eastAsia" w:ascii="Times" w:hAnsi="Times"/>
          <w:b/>
          <w:color w:val="000000"/>
          <w:sz w:val="32"/>
          <w:lang w:eastAsia="zh-CN"/>
        </w:rPr>
        <w:t>实验（</w:t>
      </w:r>
      <w:r>
        <w:rPr>
          <w:rFonts w:hint="eastAsia" w:ascii="Times" w:hAnsi="Times" w:eastAsia="黑体"/>
          <w:color w:val="000000"/>
          <w:sz w:val="32"/>
        </w:rPr>
        <w:t>实训</w:t>
      </w:r>
      <w:r>
        <w:rPr>
          <w:rFonts w:hint="eastAsia" w:ascii="Times" w:hAnsi="Times"/>
          <w:b/>
          <w:color w:val="000000"/>
          <w:sz w:val="32"/>
          <w:lang w:eastAsia="zh-CN"/>
        </w:rPr>
        <w:t>）</w:t>
      </w:r>
      <w:r>
        <w:rPr>
          <w:rFonts w:hint="eastAsia" w:ascii="Times" w:hAnsi="Times" w:eastAsia="黑体"/>
          <w:color w:val="000000"/>
          <w:sz w:val="32"/>
        </w:rPr>
        <w:t>室建设情况表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12"/>
        <w:gridCol w:w="698"/>
        <w:gridCol w:w="448"/>
        <w:gridCol w:w="409"/>
        <w:gridCol w:w="467"/>
        <w:gridCol w:w="728"/>
        <w:gridCol w:w="123"/>
        <w:gridCol w:w="750"/>
        <w:gridCol w:w="866"/>
        <w:gridCol w:w="261"/>
        <w:gridCol w:w="533"/>
        <w:gridCol w:w="196"/>
        <w:gridCol w:w="132"/>
        <w:gridCol w:w="665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  <w:lang w:eastAsia="zh-CN"/>
              </w:rPr>
              <w:t>实验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实训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  <w:lang w:val="en-US" w:eastAsia="zh-CN"/>
              </w:rPr>
              <w:t>）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室名称</w:t>
            </w:r>
          </w:p>
        </w:tc>
        <w:tc>
          <w:tcPr>
            <w:tcW w:w="4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工位数量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所在位置</w:t>
            </w:r>
          </w:p>
        </w:tc>
        <w:tc>
          <w:tcPr>
            <w:tcW w:w="4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使用面积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Batang" w:hAnsi="Batang" w:eastAsia="Batang" w:cs="Batang"/>
                <w:color w:val="000000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/>
                <w:color w:val="000000"/>
                <w:sz w:val="21"/>
                <w:szCs w:val="21"/>
                <w:lang w:val="en-US" w:eastAsia="zh-CN"/>
              </w:rPr>
              <w:t>主要功能</w:t>
            </w:r>
          </w:p>
        </w:tc>
        <w:tc>
          <w:tcPr>
            <w:tcW w:w="71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宋体" w:eastAsia="汉仪书宋一简"/>
                <w:color w:val="000000"/>
                <w:sz w:val="21"/>
                <w:szCs w:val="21"/>
                <w:lang w:val="en-US" w:eastAsia="zh-CN"/>
              </w:rPr>
              <w:t>建设水平</w:t>
            </w:r>
          </w:p>
        </w:tc>
        <w:tc>
          <w:tcPr>
            <w:tcW w:w="71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本市一流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□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省内一流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□    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国内一流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□    </w:t>
            </w: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打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主要仪器设备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设备名称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型号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规格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单价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数量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宋体" w:eastAsia="汉仪书宋一简"/>
                <w:color w:val="000000"/>
                <w:szCs w:val="21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数字化实训资源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课件名称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是否共享</w:t>
            </w:r>
          </w:p>
        </w:tc>
        <w:tc>
          <w:tcPr>
            <w:tcW w:w="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职业资格鉴定</w:t>
            </w:r>
          </w:p>
        </w:tc>
        <w:tc>
          <w:tcPr>
            <w:tcW w:w="3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职业资格证书名称、级别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3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3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3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3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3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实训室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负责人姓名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年 月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最后学历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及时间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技 术职 务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行 政职 务</w:t>
            </w: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讲授主要课程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专\兼职实训辅导教师及技术人员数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其中:副高以上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专业职称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中级以上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职业资格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硕士及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以上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本 科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</w:trPr>
        <w:tc>
          <w:tcPr>
            <w:tcW w:w="266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建设期间完成实训课时量</w:t>
            </w:r>
          </w:p>
        </w:tc>
        <w:tc>
          <w:tcPr>
            <w:tcW w:w="598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年 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softHyphen/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－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总人时数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学生实训人时数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培训人时数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实训室管理制度建设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规章制度文件名称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发文机关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文号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制发时间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Times" w:hAnsi="Times"/>
          <w:color w:val="000000"/>
          <w:sz w:val="24"/>
        </w:rPr>
        <w:sectPr>
          <w:footerReference r:id="rId3" w:type="default"/>
          <w:pgSz w:w="11906" w:h="16838"/>
          <w:pgMar w:top="2041" w:right="1531" w:bottom="1984" w:left="1531" w:header="851" w:footer="1134" w:gutter="0"/>
          <w:cols w:space="0" w:num="1"/>
          <w:rtlGutter w:val="0"/>
          <w:docGrid w:type="lines" w:linePitch="312" w:charSpace="0"/>
        </w:sectPr>
      </w:pPr>
      <w:r>
        <w:rPr>
          <w:rFonts w:ascii="Times" w:hAnsi="Times"/>
          <w:b/>
          <w:color w:val="000000"/>
          <w:sz w:val="32"/>
        </w:rPr>
        <w:t xml:space="preserve">                                      </w:t>
      </w:r>
      <w:r>
        <w:rPr>
          <w:rFonts w:hint="eastAsia" w:ascii="Times" w:hAnsi="Times"/>
          <w:color w:val="000000"/>
          <w:sz w:val="24"/>
        </w:rPr>
        <w:t>可加页，可加行</w:t>
      </w:r>
    </w:p>
    <w:p>
      <w:pPr>
        <w:rPr>
          <w:rFonts w:hint="eastAsia" w:ascii="Times" w:hAnsi="Times" w:eastAsia="黑体" w:cs="黑体"/>
          <w:color w:val="000000"/>
          <w:kern w:val="44"/>
          <w:sz w:val="32"/>
          <w:szCs w:val="32"/>
        </w:rPr>
      </w:pPr>
    </w:p>
    <w:p>
      <w:pPr>
        <w:keepNext/>
        <w:keepLines/>
        <w:spacing w:before="156" w:beforeLines="50" w:after="156" w:afterLines="50" w:line="360" w:lineRule="exact"/>
        <w:jc w:val="center"/>
        <w:outlineLvl w:val="0"/>
        <w:rPr>
          <w:rFonts w:ascii="Times" w:hAnsi="Times" w:eastAsia="黑体" w:cs="黑体"/>
          <w:color w:val="000000"/>
          <w:kern w:val="44"/>
          <w:sz w:val="32"/>
          <w:szCs w:val="32"/>
        </w:rPr>
      </w:pPr>
      <w:r>
        <w:rPr>
          <w:rFonts w:hint="eastAsia" w:ascii="Times" w:hAnsi="Times" w:eastAsia="黑体" w:cs="黑体"/>
          <w:color w:val="000000"/>
          <w:kern w:val="44"/>
          <w:sz w:val="32"/>
          <w:szCs w:val="32"/>
        </w:rPr>
        <w:t>资金投入预算与支出情况表</w:t>
      </w:r>
    </w:p>
    <w:p>
      <w:pPr>
        <w:keepNext/>
        <w:keepLines/>
        <w:spacing w:before="156" w:beforeLines="50" w:after="156" w:afterLines="50" w:line="360" w:lineRule="exact"/>
        <w:jc w:val="right"/>
        <w:outlineLvl w:val="0"/>
        <w:rPr>
          <w:rFonts w:ascii="Times" w:hAnsi="Times" w:eastAsia="黑体" w:cs="黑体"/>
          <w:color w:val="000000"/>
          <w:kern w:val="44"/>
          <w:sz w:val="32"/>
          <w:szCs w:val="32"/>
        </w:rPr>
      </w:pPr>
      <w:r>
        <w:rPr>
          <w:rFonts w:hint="eastAsia" w:ascii="Times" w:hAnsi="Times" w:eastAsia="黑体" w:cs="黑体"/>
          <w:color w:val="000000"/>
          <w:kern w:val="44"/>
          <w:szCs w:val="21"/>
        </w:rPr>
        <w:t>统计截止时间</w:t>
      </w:r>
      <w:r>
        <w:rPr>
          <w:rFonts w:ascii="Times" w:hAnsi="Times" w:eastAsia="黑体" w:cs="黑体"/>
          <w:color w:val="000000"/>
          <w:kern w:val="44"/>
          <w:szCs w:val="21"/>
        </w:rPr>
        <w:t xml:space="preserve">       </w:t>
      </w:r>
      <w:r>
        <w:rPr>
          <w:rFonts w:hint="eastAsia" w:ascii="Times" w:hAnsi="Times" w:eastAsia="黑体" w:cs="黑体"/>
          <w:color w:val="000000"/>
          <w:kern w:val="44"/>
          <w:szCs w:val="21"/>
        </w:rPr>
        <w:t>年</w:t>
      </w:r>
      <w:r>
        <w:rPr>
          <w:rFonts w:ascii="Times" w:hAnsi="Times" w:eastAsia="黑体" w:cs="黑体"/>
          <w:color w:val="000000"/>
          <w:kern w:val="44"/>
          <w:szCs w:val="21"/>
        </w:rPr>
        <w:t xml:space="preserve">   </w:t>
      </w:r>
      <w:r>
        <w:rPr>
          <w:rFonts w:hint="eastAsia" w:ascii="Times" w:hAnsi="Times" w:eastAsia="黑体" w:cs="黑体"/>
          <w:color w:val="000000"/>
          <w:kern w:val="44"/>
          <w:szCs w:val="21"/>
        </w:rPr>
        <w:t>月</w:t>
      </w:r>
      <w:r>
        <w:rPr>
          <w:rFonts w:ascii="Times" w:hAnsi="Times" w:eastAsia="黑体" w:cs="黑体"/>
          <w:color w:val="000000"/>
          <w:kern w:val="44"/>
          <w:szCs w:val="21"/>
        </w:rPr>
        <w:t xml:space="preserve">   </w:t>
      </w:r>
      <w:r>
        <w:rPr>
          <w:rFonts w:hint="eastAsia" w:ascii="Times" w:hAnsi="Times" w:eastAsia="黑体" w:cs="黑体"/>
          <w:color w:val="000000"/>
          <w:kern w:val="44"/>
          <w:szCs w:val="21"/>
        </w:rPr>
        <w:t>日</w:t>
      </w:r>
      <w:r>
        <w:rPr>
          <w:rFonts w:ascii="Times" w:hAnsi="Times" w:eastAsia="黑体" w:cs="黑体"/>
          <w:color w:val="000000"/>
          <w:kern w:val="44"/>
          <w:szCs w:val="21"/>
        </w:rPr>
        <w:t xml:space="preserve">      </w:t>
      </w:r>
      <w:r>
        <w:rPr>
          <w:rFonts w:hint="eastAsia" w:ascii="Times" w:hAnsi="Times" w:eastAsia="黑体" w:cs="黑体"/>
          <w:color w:val="000000"/>
          <w:kern w:val="44"/>
          <w:szCs w:val="21"/>
        </w:rPr>
        <w:t>单位：万元</w:t>
      </w:r>
    </w:p>
    <w:tbl>
      <w:tblPr>
        <w:tblStyle w:val="6"/>
        <w:tblW w:w="13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512"/>
        <w:gridCol w:w="1112"/>
        <w:gridCol w:w="1112"/>
        <w:gridCol w:w="1112"/>
        <w:gridCol w:w="1239"/>
        <w:gridCol w:w="1213"/>
        <w:gridCol w:w="1212"/>
        <w:gridCol w:w="1150"/>
        <w:gridCol w:w="1100"/>
        <w:gridCol w:w="111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  <w:jc w:val="center"/>
        </w:trPr>
        <w:tc>
          <w:tcPr>
            <w:tcW w:w="204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建设内容</w:t>
            </w:r>
          </w:p>
        </w:tc>
        <w:tc>
          <w:tcPr>
            <w:tcW w:w="11866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资金预算、来源及实际投入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  <w:jc w:val="center"/>
        </w:trPr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市</w:t>
            </w: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  <w:lang w:eastAsia="zh-CN"/>
              </w:rPr>
              <w:t>级</w:t>
            </w: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财政投入</w:t>
            </w:r>
          </w:p>
        </w:tc>
        <w:tc>
          <w:tcPr>
            <w:tcW w:w="366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学校自筹投入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  <w:lang w:eastAsia="zh-CN"/>
              </w:rPr>
              <w:t>（含国家、省等投入）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3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行业企业投入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预算金额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实际投入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实际支出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预算金额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实际投入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实际支出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预算金额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实际投入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实际支出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204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合  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204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基础设施建设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204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教学设施建设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建设</w:t>
            </w:r>
          </w:p>
        </w:tc>
        <w:tc>
          <w:tcPr>
            <w:tcW w:w="1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兼职教师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教师培养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小 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53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教学改革提升</w:t>
            </w:r>
          </w:p>
        </w:tc>
        <w:tc>
          <w:tcPr>
            <w:tcW w:w="1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人才培养与课程建设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教学管理与改革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质量评价与服务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小  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Times" w:hAnsi="Times" w:eastAsia="黑体"/>
          <w:bCs/>
          <w:color w:val="000000"/>
          <w:spacing w:val="28"/>
          <w:sz w:val="32"/>
          <w:szCs w:val="22"/>
        </w:rPr>
      </w:pPr>
      <w:r>
        <w:rPr>
          <w:rFonts w:ascii="Times" w:hAnsi="Times" w:eastAsia="黑体"/>
          <w:bCs/>
          <w:color w:val="000000"/>
          <w:spacing w:val="28"/>
          <w:sz w:val="32"/>
        </w:rPr>
        <w:br w:type="page"/>
      </w:r>
      <w:r>
        <w:rPr>
          <w:rFonts w:hint="eastAsia" w:ascii="Times" w:hAnsi="Times" w:eastAsia="黑体"/>
          <w:bCs/>
          <w:color w:val="000000"/>
          <w:spacing w:val="28"/>
          <w:sz w:val="32"/>
        </w:rPr>
        <w:t>新增主要设备明细表</w:t>
      </w:r>
    </w:p>
    <w:tbl>
      <w:tblPr>
        <w:tblStyle w:val="6"/>
        <w:tblW w:w="13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707"/>
        <w:gridCol w:w="768"/>
        <w:gridCol w:w="709"/>
        <w:gridCol w:w="851"/>
        <w:gridCol w:w="978"/>
        <w:gridCol w:w="1080"/>
        <w:gridCol w:w="1202"/>
        <w:gridCol w:w="2337"/>
        <w:gridCol w:w="2250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设备名称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型号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国别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台（套）数量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（元）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总值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（万元）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购置日期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生产商全称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存放地点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  <w:t>是否政采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7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7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bCs/>
                <w:color w:val="000000"/>
                <w:szCs w:val="21"/>
              </w:rPr>
            </w:pPr>
          </w:p>
        </w:tc>
      </w:tr>
    </w:tbl>
    <w:p>
      <w:pPr>
        <w:jc w:val="left"/>
        <w:rPr>
          <w:rFonts w:hint="eastAsia" w:ascii="汉仪书宋一简" w:hAnsi="Times" w:eastAsia="汉仪书宋一简"/>
          <w:color w:val="000000"/>
          <w:szCs w:val="21"/>
        </w:rPr>
      </w:pPr>
      <w:r>
        <w:rPr>
          <w:rFonts w:hint="eastAsia" w:ascii="汉仪书宋一简" w:hAnsi="Times" w:eastAsia="汉仪书宋一简"/>
          <w:color w:val="000000"/>
          <w:szCs w:val="21"/>
        </w:rPr>
        <w:t>注：仪器设备单台（件）只统计1500元以上。                                                           可加页</w:t>
      </w:r>
    </w:p>
    <w:p>
      <w:pPr>
        <w:jc w:val="left"/>
        <w:rPr>
          <w:rFonts w:ascii="Times" w:hAnsi="Times"/>
          <w:color w:val="000000"/>
          <w:sz w:val="24"/>
        </w:rPr>
      </w:pPr>
    </w:p>
    <w:p>
      <w:pPr>
        <w:jc w:val="left"/>
        <w:rPr>
          <w:rFonts w:ascii="Times" w:hAnsi="Times"/>
          <w:color w:val="000000"/>
          <w:sz w:val="24"/>
        </w:rPr>
      </w:pPr>
    </w:p>
    <w:p>
      <w:pPr>
        <w:jc w:val="center"/>
        <w:rPr>
          <w:rFonts w:ascii="Times" w:hAnsi="Times" w:eastAsia="黑体"/>
          <w:color w:val="000000"/>
          <w:sz w:val="32"/>
        </w:rPr>
      </w:pPr>
      <w:r>
        <w:rPr>
          <w:rFonts w:hint="eastAsia" w:ascii="Times" w:hAnsi="Times" w:eastAsia="黑体"/>
          <w:color w:val="000000"/>
          <w:sz w:val="32"/>
        </w:rPr>
        <w:t>本专业建设期间获得成果一览表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519"/>
        <w:gridCol w:w="3038"/>
        <w:gridCol w:w="1738"/>
        <w:gridCol w:w="26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类别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年份</w:t>
            </w:r>
          </w:p>
        </w:tc>
        <w:tc>
          <w:tcPr>
            <w:tcW w:w="116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项目名称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项目负责人或第一完成人</w:t>
            </w:r>
          </w:p>
        </w:tc>
        <w:tc>
          <w:tcPr>
            <w:tcW w:w="102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授予部门</w:t>
            </w:r>
          </w:p>
        </w:tc>
        <w:tc>
          <w:tcPr>
            <w:tcW w:w="97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获奖或立项文件名称、文号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5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eastAsia" w:ascii="Times" w:hAnsi="Times"/>
          <w:color w:val="000000"/>
          <w:sz w:val="24"/>
        </w:rPr>
      </w:pPr>
      <w:r>
        <w:rPr>
          <w:rFonts w:ascii="Times" w:hAnsi="Times"/>
          <w:color w:val="000000"/>
          <w:sz w:val="24"/>
        </w:rPr>
        <w:t xml:space="preserve">                                                               </w:t>
      </w:r>
      <w:r>
        <w:rPr>
          <w:rFonts w:hint="eastAsia" w:ascii="Times" w:hAnsi="Times"/>
          <w:color w:val="000000"/>
          <w:sz w:val="24"/>
        </w:rPr>
        <w:t>可加页</w:t>
      </w:r>
    </w:p>
    <w:p>
      <w:pPr>
        <w:spacing w:line="440" w:lineRule="exact"/>
        <w:jc w:val="center"/>
        <w:rPr>
          <w:rFonts w:hint="eastAsia" w:ascii="方正小标宋简体" w:hAnsi="Times" w:eastAsia="方正小标宋简体"/>
          <w:bCs/>
          <w:color w:val="000000"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rFonts w:ascii="Times" w:hAnsi="Times" w:eastAsia="仿宋_GB2312"/>
          <w:b/>
          <w:bCs/>
          <w:color w:val="000000"/>
          <w:sz w:val="44"/>
          <w:szCs w:val="44"/>
        </w:rPr>
      </w:pPr>
      <w:r>
        <w:rPr>
          <w:rFonts w:hint="eastAsia" w:ascii="方正小标宋简体" w:hAnsi="Times" w:eastAsia="方正小标宋简体"/>
          <w:bCs/>
          <w:color w:val="000000"/>
          <w:sz w:val="44"/>
          <w:szCs w:val="44"/>
          <w:lang w:eastAsia="zh-CN"/>
        </w:rPr>
        <w:t>驻淄高校</w:t>
      </w:r>
      <w:r>
        <w:rPr>
          <w:rFonts w:hint="eastAsia" w:ascii="方正小标宋简体" w:hAnsi="Times" w:eastAsia="方正小标宋简体"/>
          <w:bCs/>
          <w:color w:val="000000"/>
          <w:sz w:val="44"/>
          <w:szCs w:val="44"/>
        </w:rPr>
        <w:t>品牌专业建设</w:t>
      </w:r>
      <w:r>
        <w:rPr>
          <w:rFonts w:hint="eastAsia" w:ascii="方正小标宋简体" w:hAnsi="Times" w:eastAsia="方正小标宋简体"/>
          <w:color w:val="000000"/>
          <w:sz w:val="44"/>
          <w:szCs w:val="44"/>
        </w:rPr>
        <w:t>项目实施成效汇总表</w:t>
      </w:r>
    </w:p>
    <w:p>
      <w:pPr>
        <w:spacing w:line="440" w:lineRule="exact"/>
        <w:rPr>
          <w:rFonts w:ascii="Times" w:hAnsi="Times" w:eastAsia="仿宋_GB2312"/>
          <w:b/>
          <w:color w:val="000000"/>
          <w:sz w:val="32"/>
          <w:szCs w:val="32"/>
        </w:rPr>
      </w:pPr>
    </w:p>
    <w:tbl>
      <w:tblPr>
        <w:tblStyle w:val="6"/>
        <w:tblW w:w="13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886"/>
        <w:gridCol w:w="522"/>
        <w:gridCol w:w="530"/>
        <w:gridCol w:w="537"/>
        <w:gridCol w:w="545"/>
        <w:gridCol w:w="550"/>
        <w:gridCol w:w="538"/>
        <w:gridCol w:w="562"/>
        <w:gridCol w:w="563"/>
        <w:gridCol w:w="578"/>
        <w:gridCol w:w="572"/>
        <w:gridCol w:w="553"/>
        <w:gridCol w:w="525"/>
        <w:gridCol w:w="562"/>
        <w:gridCol w:w="513"/>
        <w:gridCol w:w="537"/>
        <w:gridCol w:w="525"/>
        <w:gridCol w:w="550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项目建设实施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本专业学生数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本专业教师数</w:t>
            </w: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双师型占专任教师比例%</w:t>
            </w:r>
          </w:p>
        </w:tc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教学资源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时数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仪器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设备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  <w:t>数字教学资源课程数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水平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质量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  <w:lang w:eastAsia="zh-CN"/>
              </w:rPr>
              <w:t>毕业生留淄率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图书册数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专业图书册数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电子图书GB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校内</w:t>
            </w: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  <w:lang w:eastAsia="zh-CN"/>
              </w:rPr>
              <w:t>实验（</w:t>
            </w: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实训</w:t>
            </w: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  <w:lang w:eastAsia="zh-CN"/>
              </w:rPr>
              <w:t>）室</w:t>
            </w: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校外</w:t>
            </w: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  <w:lang w:eastAsia="zh-CN"/>
              </w:rPr>
              <w:t>实验（</w:t>
            </w: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实训</w:t>
            </w: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基地数量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总人时数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开放实训人时数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台件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总值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  <w:t>省内先进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  <w:t>国内先进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  <w:t>双证率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spacing w:val="20"/>
                <w:kern w:val="0"/>
                <w:sz w:val="20"/>
                <w:szCs w:val="20"/>
              </w:rPr>
              <w:t>就业率</w:t>
            </w: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汉仪书宋一简" w:hAnsi="宋体" w:eastAsia="汉仪书宋一简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XX学校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建设前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规划建设目标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建设后现状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  <w:t>目标完成率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汉仪书宋一简" w:hAnsi="宋体" w:eastAsia="汉仪书宋一简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Times" w:hAnsi="Times"/>
          <w:color w:val="000000"/>
          <w:sz w:val="24"/>
        </w:rPr>
      </w:pPr>
    </w:p>
    <w:p>
      <w:pPr>
        <w:jc w:val="center"/>
        <w:rPr>
          <w:rFonts w:hint="eastAsia" w:ascii="Times" w:hAnsi="Times"/>
          <w:color w:val="000000"/>
          <w:sz w:val="24"/>
        </w:rPr>
        <w:sectPr>
          <w:footerReference r:id="rId4" w:type="default"/>
          <w:pgSz w:w="16838" w:h="11906" w:orient="landscape"/>
          <w:pgMar w:top="1531" w:right="2041" w:bottom="1531" w:left="1985" w:header="851" w:footer="1644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" w:hAnsi="Times" w:eastAsia="黑体"/>
          <w:color w:val="000000"/>
          <w:sz w:val="32"/>
          <w:szCs w:val="32"/>
        </w:rPr>
      </w:pPr>
      <w:r>
        <w:rPr>
          <w:rFonts w:hint="eastAsia" w:ascii="Times" w:hAnsi="Times" w:eastAsia="黑体"/>
          <w:color w:val="000000"/>
          <w:sz w:val="32"/>
          <w:szCs w:val="32"/>
        </w:rPr>
        <w:t>绩效分析报告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7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对照《</w:t>
            </w:r>
            <w:r>
              <w:rPr>
                <w:rFonts w:hint="eastAsia" w:ascii="汉仪书宋一简" w:hAnsi="Times" w:eastAsia="汉仪书宋一简"/>
                <w:bCs/>
                <w:color w:val="000000"/>
                <w:szCs w:val="21"/>
                <w:lang w:eastAsia="zh-CN"/>
              </w:rPr>
              <w:t>驻淄高校品牌专业建设任务书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》作出项目效益分析，报告项目建设的标志性成果、实施经验、存在的问题及下一步改进措施等。</w:t>
            </w: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</w:t>
            </w: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</w:p>
          <w:p>
            <w:pPr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(学校公章) </w:t>
            </w:r>
          </w:p>
          <w:p>
            <w:pPr>
              <w:ind w:firstLine="2310" w:firstLineChars="1100"/>
              <w:rPr>
                <w:rFonts w:hint="eastAsia" w:ascii="汉仪书宋一简" w:hAnsi="Times" w:eastAsia="汉仪书宋一简"/>
                <w:color w:val="000000"/>
                <w:szCs w:val="21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        </w:t>
            </w:r>
            <w:r>
              <w:rPr>
                <w:rFonts w:ascii="汉仪书宋一简" w:hAnsi="Times" w:eastAsia="汉仪书宋一简"/>
                <w:color w:val="000000"/>
                <w:szCs w:val="21"/>
              </w:rPr>
              <w:t xml:space="preserve">       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       年     月     日</w:t>
            </w:r>
          </w:p>
        </w:tc>
      </w:tr>
    </w:tbl>
    <w:p>
      <w:pPr>
        <w:ind w:firstLine="3570" w:firstLineChars="1700"/>
        <w:jc w:val="right"/>
        <w:rPr>
          <w:rFonts w:hint="eastAsia" w:ascii="汉仪书宋一简" w:hAnsi="Times" w:eastAsia="汉仪书宋一简"/>
          <w:color w:val="000000"/>
          <w:szCs w:val="21"/>
        </w:rPr>
        <w:sectPr>
          <w:pgSz w:w="11906" w:h="16838"/>
          <w:pgMar w:top="2041" w:right="1531" w:bottom="1985" w:left="1531" w:header="851" w:footer="1644" w:gutter="0"/>
          <w:cols w:space="425" w:num="1"/>
          <w:docGrid w:type="lines" w:linePitch="312" w:charSpace="0"/>
        </w:sectPr>
      </w:pPr>
      <w:r>
        <w:rPr>
          <w:rFonts w:hint="eastAsia" w:ascii="汉仪书宋一简" w:hAnsi="Times" w:eastAsia="汉仪书宋一简"/>
          <w:color w:val="000000"/>
          <w:szCs w:val="21"/>
        </w:rPr>
        <w:t xml:space="preserve">                                      可加页</w:t>
      </w:r>
    </w:p>
    <w:tbl>
      <w:tblPr>
        <w:tblStyle w:val="7"/>
        <w:tblW w:w="9088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9" w:hRule="atLeast"/>
        </w:trPr>
        <w:tc>
          <w:tcPr>
            <w:tcW w:w="9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eastAsia="zh-CN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  <w:lang w:eastAsia="zh-CN"/>
              </w:rPr>
              <w:t>上级部门意见：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 xml:space="preserve">      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10" w:firstLineChars="2100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30" w:firstLineChars="2300"/>
              <w:textAlignment w:val="auto"/>
              <w:rPr>
                <w:rFonts w:hint="eastAsia" w:ascii="汉仪书宋一简" w:hAnsi="Times" w:eastAsia="汉仪书宋一简"/>
                <w:color w:val="000000"/>
                <w:szCs w:val="21"/>
                <w:lang w:eastAsia="zh-CN"/>
              </w:rPr>
            </w:pPr>
            <w:r>
              <w:rPr>
                <w:rFonts w:hint="eastAsia" w:ascii="汉仪书宋一简" w:hAnsi="Times" w:eastAsia="汉仪书宋一简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汉仪书宋一简" w:hAnsi="Times" w:eastAsia="汉仪书宋一简"/>
                <w:color w:val="000000"/>
                <w:szCs w:val="21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pBdr>
        <w:between w:val="none" w:color="auto" w:sz="0" w:space="0"/>
      </w:pBdr>
      <w:ind w:left="315" w:leftChars="150" w:right="315" w:rightChars="15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38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pBdr>
        <w:between w:val="none" w:color="auto" w:sz="0" w:space="0"/>
      </w:pBdr>
      <w:ind w:left="315" w:leftChars="150" w:right="315" w:rightChars="15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FjYTFlZDViMTAxNDQ5ZTQ2Y2VkZTdmMDM0YTYifQ=="/>
  </w:docVars>
  <w:rsids>
    <w:rsidRoot w:val="00000000"/>
    <w:rsid w:val="00925CE9"/>
    <w:rsid w:val="016F2604"/>
    <w:rsid w:val="01713AD6"/>
    <w:rsid w:val="01D74F34"/>
    <w:rsid w:val="02A44ED5"/>
    <w:rsid w:val="04906F22"/>
    <w:rsid w:val="05C25FF9"/>
    <w:rsid w:val="07F60BF0"/>
    <w:rsid w:val="084022DB"/>
    <w:rsid w:val="0BAC3218"/>
    <w:rsid w:val="0EAD2058"/>
    <w:rsid w:val="0F6035BE"/>
    <w:rsid w:val="0FEF224F"/>
    <w:rsid w:val="10305EE1"/>
    <w:rsid w:val="10E57E34"/>
    <w:rsid w:val="1105793E"/>
    <w:rsid w:val="12DE5B06"/>
    <w:rsid w:val="13C97742"/>
    <w:rsid w:val="181C6151"/>
    <w:rsid w:val="187D0DC6"/>
    <w:rsid w:val="19105BA6"/>
    <w:rsid w:val="1B5737B8"/>
    <w:rsid w:val="1D1B7A8E"/>
    <w:rsid w:val="1EC00E7A"/>
    <w:rsid w:val="245F6553"/>
    <w:rsid w:val="248D42D4"/>
    <w:rsid w:val="25566283"/>
    <w:rsid w:val="261A68F5"/>
    <w:rsid w:val="2A702324"/>
    <w:rsid w:val="2CBB334C"/>
    <w:rsid w:val="2CD864C5"/>
    <w:rsid w:val="2D187AD8"/>
    <w:rsid w:val="2FCB48D4"/>
    <w:rsid w:val="2FE6218D"/>
    <w:rsid w:val="3521539C"/>
    <w:rsid w:val="357E23A1"/>
    <w:rsid w:val="37EB8115"/>
    <w:rsid w:val="390343C1"/>
    <w:rsid w:val="392E72A3"/>
    <w:rsid w:val="3BDA71FE"/>
    <w:rsid w:val="3CF16578"/>
    <w:rsid w:val="3DB65DA0"/>
    <w:rsid w:val="3E4428E8"/>
    <w:rsid w:val="4184234C"/>
    <w:rsid w:val="45431847"/>
    <w:rsid w:val="46545195"/>
    <w:rsid w:val="47B84B87"/>
    <w:rsid w:val="486607B6"/>
    <w:rsid w:val="49BA6F7C"/>
    <w:rsid w:val="4A0D7E51"/>
    <w:rsid w:val="4A956273"/>
    <w:rsid w:val="4CCA38F4"/>
    <w:rsid w:val="4E104BBE"/>
    <w:rsid w:val="4E4619CC"/>
    <w:rsid w:val="4E5C6CE2"/>
    <w:rsid w:val="4F500D76"/>
    <w:rsid w:val="52B37DAD"/>
    <w:rsid w:val="53906C39"/>
    <w:rsid w:val="540A2C9F"/>
    <w:rsid w:val="54842AC5"/>
    <w:rsid w:val="59DD4B8C"/>
    <w:rsid w:val="5D096396"/>
    <w:rsid w:val="5DF97526"/>
    <w:rsid w:val="669A417B"/>
    <w:rsid w:val="675039A3"/>
    <w:rsid w:val="68223EE9"/>
    <w:rsid w:val="68A31776"/>
    <w:rsid w:val="6B0A3D06"/>
    <w:rsid w:val="6CF65E67"/>
    <w:rsid w:val="6D2D0B9D"/>
    <w:rsid w:val="6E5129DA"/>
    <w:rsid w:val="6FB94480"/>
    <w:rsid w:val="70BA76E1"/>
    <w:rsid w:val="733F2761"/>
    <w:rsid w:val="7ECB6DAA"/>
    <w:rsid w:val="7FAE8DCD"/>
    <w:rsid w:val="7FB5E4B2"/>
    <w:rsid w:val="FD7BE80B"/>
    <w:rsid w:val="FEE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Calibri" w:hAnsi="Calibri"/>
      <w:sz w:val="28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1571</Words>
  <Characters>1578</Characters>
  <Lines>0</Lines>
  <Paragraphs>0</Paragraphs>
  <TotalTime>73</TotalTime>
  <ScaleCrop>false</ScaleCrop>
  <LinksUpToDate>false</LinksUpToDate>
  <CharactersWithSpaces>2482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2022-07-04T18:07:00Z</dcterms:created>
  <dc:creator>Administrator</dc:creator>
  <cp:lastModifiedBy>陈洁</cp:lastModifiedBy>
  <dcterms:modified xsi:type="dcterms:W3CDTF">2023-07-04T09:04:17Z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A5254B45ADD84CB8A97630C7FDB6090D_13</vt:lpwstr>
  </property>
</Properties>
</file>